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E51" w:rsidRDefault="00973E51" w:rsidP="00386A4E">
      <w:pPr>
        <w:spacing w:line="360" w:lineRule="auto"/>
        <w:ind w:firstLine="0"/>
        <w:jc w:val="center"/>
        <w:rPr>
          <w:b/>
        </w:rPr>
      </w:pPr>
      <w:r>
        <w:rPr>
          <w:b/>
        </w:rPr>
        <w:t>Проблемы физического и психического здоровья российских детей и молодёжи – педагогический аспект</w:t>
      </w:r>
    </w:p>
    <w:p w:rsidR="00B572AF" w:rsidRDefault="00B572AF" w:rsidP="00A53803">
      <w:pPr>
        <w:pStyle w:val="90"/>
        <w:shd w:val="clear" w:color="auto" w:fill="auto"/>
        <w:spacing w:line="360" w:lineRule="auto"/>
        <w:ind w:left="-567" w:right="-1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572AF" w:rsidRPr="00B572AF" w:rsidRDefault="00B572AF" w:rsidP="00B572AF">
      <w:pPr>
        <w:pStyle w:val="90"/>
        <w:shd w:val="clear" w:color="auto" w:fill="auto"/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572AF">
        <w:rPr>
          <w:rFonts w:ascii="Times New Roman" w:hAnsi="Times New Roman" w:cs="Times New Roman"/>
          <w:b/>
          <w:sz w:val="28"/>
          <w:szCs w:val="28"/>
          <w:lang w:val="ru-RU"/>
        </w:rPr>
        <w:t>Любецкий Николай Петрович</w:t>
      </w:r>
    </w:p>
    <w:p w:rsidR="00B572AF" w:rsidRPr="00B572AF" w:rsidRDefault="00B572AF" w:rsidP="00B572AF">
      <w:pPr>
        <w:pStyle w:val="90"/>
        <w:shd w:val="clear" w:color="auto" w:fill="auto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572AF">
        <w:rPr>
          <w:rFonts w:ascii="Times New Roman" w:hAnsi="Times New Roman" w:cs="Times New Roman"/>
          <w:sz w:val="28"/>
          <w:szCs w:val="28"/>
          <w:lang w:val="ru-RU" w:eastAsia="ru-RU" w:bidi="ru-RU"/>
        </w:rPr>
        <w:t>кандидат социологических наук, доцент кафедры теории и практики физической культуры и спорта,</w:t>
      </w:r>
    </w:p>
    <w:p w:rsidR="00B572AF" w:rsidRPr="00B572AF" w:rsidRDefault="00B572AF" w:rsidP="00B572AF">
      <w:pPr>
        <w:pStyle w:val="90"/>
        <w:shd w:val="clear" w:color="auto" w:fill="auto"/>
        <w:spacing w:line="360" w:lineRule="auto"/>
        <w:rPr>
          <w:rFonts w:ascii="Times New Roman" w:hAnsi="Times New Roman" w:cs="Times New Roman"/>
          <w:sz w:val="28"/>
          <w:szCs w:val="28"/>
          <w:lang w:val="ru-RU" w:eastAsia="ru-RU" w:bidi="ru-RU"/>
        </w:rPr>
      </w:pPr>
      <w:r w:rsidRPr="00B572AF">
        <w:rPr>
          <w:rFonts w:ascii="Times New Roman" w:hAnsi="Times New Roman" w:cs="Times New Roman"/>
          <w:sz w:val="28"/>
          <w:szCs w:val="28"/>
          <w:lang w:val="ru-RU" w:eastAsia="ru-RU" w:bidi="ru-RU"/>
        </w:rPr>
        <w:t xml:space="preserve">Донской государственный технический университет </w:t>
      </w:r>
    </w:p>
    <w:p w:rsidR="00B572AF" w:rsidRPr="00B572AF" w:rsidRDefault="00951153" w:rsidP="00B572AF">
      <w:pPr>
        <w:pStyle w:val="90"/>
        <w:shd w:val="clear" w:color="auto" w:fill="auto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hyperlink r:id="rId8" w:history="1">
        <w:r w:rsidR="00B572AF" w:rsidRPr="00B572AF">
          <w:rPr>
            <w:rStyle w:val="af2"/>
            <w:rFonts w:ascii="Times New Roman" w:hAnsi="Times New Roman" w:cs="Times New Roman"/>
            <w:sz w:val="28"/>
            <w:szCs w:val="28"/>
          </w:rPr>
          <w:t>lyubeckiyn</w:t>
        </w:r>
        <w:r w:rsidR="00B572AF" w:rsidRPr="00B572AF">
          <w:rPr>
            <w:rStyle w:val="af2"/>
            <w:rFonts w:ascii="Times New Roman" w:hAnsi="Times New Roman" w:cs="Times New Roman"/>
            <w:sz w:val="28"/>
            <w:szCs w:val="28"/>
            <w:lang w:val="ru-RU"/>
          </w:rPr>
          <w:t>@</w:t>
        </w:r>
        <w:r w:rsidR="00B572AF" w:rsidRPr="00B572AF">
          <w:rPr>
            <w:rStyle w:val="af2"/>
            <w:rFonts w:ascii="Times New Roman" w:hAnsi="Times New Roman" w:cs="Times New Roman"/>
            <w:sz w:val="28"/>
            <w:szCs w:val="28"/>
          </w:rPr>
          <w:t>mail</w:t>
        </w:r>
        <w:r w:rsidR="00B572AF" w:rsidRPr="00B572AF">
          <w:rPr>
            <w:rStyle w:val="af2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B572AF" w:rsidRPr="00B572AF">
          <w:rPr>
            <w:rStyle w:val="af2"/>
            <w:rFonts w:ascii="Times New Roman" w:hAnsi="Times New Roman" w:cs="Times New Roman"/>
            <w:sz w:val="28"/>
            <w:szCs w:val="28"/>
          </w:rPr>
          <w:t>ru</w:t>
        </w:r>
      </w:hyperlink>
    </w:p>
    <w:p w:rsidR="00B572AF" w:rsidRPr="00B572AF" w:rsidRDefault="00B572AF" w:rsidP="00B572AF">
      <w:pPr>
        <w:pStyle w:val="36"/>
        <w:keepNext/>
        <w:keepLines/>
        <w:shd w:val="clear" w:color="auto" w:fill="auto"/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bookmark56"/>
      <w:r w:rsidRPr="00B572AF">
        <w:rPr>
          <w:rFonts w:ascii="Times New Roman" w:hAnsi="Times New Roman" w:cs="Times New Roman"/>
          <w:sz w:val="28"/>
          <w:szCs w:val="28"/>
        </w:rPr>
        <w:t>Верина Татьяна Петровна</w:t>
      </w:r>
      <w:bookmarkEnd w:id="0"/>
    </w:p>
    <w:p w:rsidR="00B572AF" w:rsidRPr="00B572AF" w:rsidRDefault="00B572AF" w:rsidP="00B572AF">
      <w:pPr>
        <w:pStyle w:val="90"/>
        <w:shd w:val="clear" w:color="auto" w:fill="auto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572AF">
        <w:rPr>
          <w:rFonts w:ascii="Times New Roman" w:hAnsi="Times New Roman" w:cs="Times New Roman"/>
          <w:sz w:val="28"/>
          <w:szCs w:val="28"/>
          <w:lang w:val="ru-RU" w:eastAsia="ru-RU" w:bidi="ru-RU"/>
        </w:rPr>
        <w:t>кандидат медицинских наук, доцент,</w:t>
      </w:r>
    </w:p>
    <w:p w:rsidR="00B572AF" w:rsidRPr="00B572AF" w:rsidRDefault="00B572AF" w:rsidP="00B572AF">
      <w:pPr>
        <w:pStyle w:val="90"/>
        <w:shd w:val="clear" w:color="auto" w:fill="auto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572AF">
        <w:rPr>
          <w:rFonts w:ascii="Times New Roman" w:hAnsi="Times New Roman" w:cs="Times New Roman"/>
          <w:sz w:val="28"/>
          <w:szCs w:val="28"/>
          <w:lang w:val="ru-RU" w:eastAsia="ru-RU" w:bidi="ru-RU"/>
        </w:rPr>
        <w:t>заведующая кафедрой теории и практики физической культуры и спорта,</w:t>
      </w:r>
    </w:p>
    <w:p w:rsidR="00B572AF" w:rsidRPr="00B572AF" w:rsidRDefault="00B572AF" w:rsidP="00B572AF">
      <w:pPr>
        <w:pStyle w:val="90"/>
        <w:shd w:val="clear" w:color="auto" w:fill="auto"/>
        <w:spacing w:line="360" w:lineRule="auto"/>
        <w:rPr>
          <w:rFonts w:ascii="Times New Roman" w:hAnsi="Times New Roman" w:cs="Times New Roman"/>
          <w:sz w:val="28"/>
          <w:szCs w:val="28"/>
          <w:lang w:val="ru-RU" w:eastAsia="ru-RU" w:bidi="ru-RU"/>
        </w:rPr>
      </w:pPr>
      <w:r w:rsidRPr="00B572AF">
        <w:rPr>
          <w:rFonts w:ascii="Times New Roman" w:hAnsi="Times New Roman" w:cs="Times New Roman"/>
          <w:sz w:val="28"/>
          <w:szCs w:val="28"/>
          <w:lang w:val="ru-RU" w:eastAsia="ru-RU" w:bidi="ru-RU"/>
        </w:rPr>
        <w:t>Донской государственный технический университет</w:t>
      </w:r>
    </w:p>
    <w:p w:rsidR="00B572AF" w:rsidRPr="00B572AF" w:rsidRDefault="00B572AF" w:rsidP="00B572AF">
      <w:pPr>
        <w:pStyle w:val="90"/>
        <w:shd w:val="clear" w:color="auto" w:fill="auto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572AF">
        <w:rPr>
          <w:rFonts w:ascii="Times New Roman" w:hAnsi="Times New Roman" w:cs="Times New Roman"/>
          <w:sz w:val="28"/>
          <w:szCs w:val="28"/>
          <w:lang w:val="ru-RU" w:eastAsia="ru-RU" w:bidi="ru-RU"/>
        </w:rPr>
        <w:t xml:space="preserve"> </w:t>
      </w:r>
      <w:r w:rsidRPr="00B572AF">
        <w:rPr>
          <w:rFonts w:ascii="Times New Roman" w:hAnsi="Times New Roman" w:cs="Times New Roman"/>
          <w:sz w:val="28"/>
          <w:szCs w:val="28"/>
        </w:rPr>
        <w:t>verina</w:t>
      </w:r>
      <w:r w:rsidRPr="00B572A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572AF">
        <w:rPr>
          <w:rFonts w:ascii="Times New Roman" w:hAnsi="Times New Roman" w:cs="Times New Roman"/>
          <w:sz w:val="28"/>
          <w:szCs w:val="28"/>
        </w:rPr>
        <w:t>t</w:t>
      </w:r>
      <w:r w:rsidRPr="00B572AF">
        <w:rPr>
          <w:rFonts w:ascii="Times New Roman" w:hAnsi="Times New Roman" w:cs="Times New Roman"/>
          <w:sz w:val="28"/>
          <w:szCs w:val="28"/>
          <w:lang w:val="ru-RU"/>
        </w:rPr>
        <w:t>@</w:t>
      </w:r>
      <w:r w:rsidRPr="00B572AF">
        <w:rPr>
          <w:rFonts w:ascii="Times New Roman" w:hAnsi="Times New Roman" w:cs="Times New Roman"/>
          <w:sz w:val="28"/>
          <w:szCs w:val="28"/>
        </w:rPr>
        <w:t>mail</w:t>
      </w:r>
      <w:r w:rsidRPr="00B572A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572AF">
        <w:rPr>
          <w:rFonts w:ascii="Times New Roman" w:hAnsi="Times New Roman" w:cs="Times New Roman"/>
          <w:sz w:val="28"/>
          <w:szCs w:val="28"/>
        </w:rPr>
        <w:t>ru</w:t>
      </w:r>
    </w:p>
    <w:p w:rsidR="00B572AF" w:rsidRPr="00B572AF" w:rsidRDefault="00B572AF" w:rsidP="00B572AF">
      <w:pPr>
        <w:spacing w:line="360" w:lineRule="auto"/>
        <w:ind w:left="-567"/>
        <w:rPr>
          <w:rFonts w:cs="Times New Roman"/>
          <w:b/>
          <w:szCs w:val="28"/>
          <w:shd w:val="clear" w:color="auto" w:fill="FFFFFF"/>
        </w:rPr>
      </w:pPr>
      <w:r w:rsidRPr="00B572AF">
        <w:rPr>
          <w:rFonts w:cs="Times New Roman"/>
          <w:b/>
          <w:szCs w:val="28"/>
          <w:shd w:val="clear" w:color="auto" w:fill="FFFFFF"/>
        </w:rPr>
        <w:t>Демьянова Людмила Михайловна</w:t>
      </w:r>
    </w:p>
    <w:p w:rsidR="00B572AF" w:rsidRPr="00B572AF" w:rsidRDefault="00B572AF" w:rsidP="00B572AF">
      <w:pPr>
        <w:spacing w:line="360" w:lineRule="auto"/>
        <w:ind w:left="-567"/>
        <w:rPr>
          <w:rFonts w:cs="Times New Roman"/>
          <w:szCs w:val="28"/>
          <w:shd w:val="clear" w:color="auto" w:fill="FFFFFF"/>
        </w:rPr>
      </w:pPr>
      <w:r w:rsidRPr="00B572AF">
        <w:rPr>
          <w:rFonts w:cs="Times New Roman"/>
          <w:szCs w:val="28"/>
          <w:shd w:val="clear" w:color="auto" w:fill="FFFFFF"/>
        </w:rPr>
        <w:t xml:space="preserve">кандидат медицинских наук, доцент, </w:t>
      </w:r>
    </w:p>
    <w:p w:rsidR="00B572AF" w:rsidRPr="00B572AF" w:rsidRDefault="00B572AF" w:rsidP="00B572AF">
      <w:pPr>
        <w:spacing w:line="360" w:lineRule="auto"/>
        <w:ind w:left="-567"/>
        <w:rPr>
          <w:rFonts w:cs="Times New Roman"/>
          <w:szCs w:val="28"/>
          <w:shd w:val="clear" w:color="auto" w:fill="FFFFFF"/>
        </w:rPr>
      </w:pPr>
      <w:r w:rsidRPr="00B572AF">
        <w:rPr>
          <w:rFonts w:cs="Times New Roman"/>
          <w:szCs w:val="28"/>
          <w:shd w:val="clear" w:color="auto" w:fill="FFFFFF"/>
        </w:rPr>
        <w:t>заведующая кафедрой физической культуры</w:t>
      </w:r>
    </w:p>
    <w:p w:rsidR="00B572AF" w:rsidRPr="00B572AF" w:rsidRDefault="00B572AF" w:rsidP="00B572AF">
      <w:pPr>
        <w:spacing w:line="360" w:lineRule="auto"/>
        <w:ind w:left="-567"/>
        <w:rPr>
          <w:rFonts w:cs="Times New Roman"/>
          <w:szCs w:val="28"/>
          <w:shd w:val="clear" w:color="auto" w:fill="FFFFFF"/>
        </w:rPr>
      </w:pPr>
      <w:r w:rsidRPr="00B572AF">
        <w:rPr>
          <w:rFonts w:cs="Times New Roman"/>
          <w:szCs w:val="28"/>
          <w:shd w:val="clear" w:color="auto" w:fill="FFFFFF"/>
        </w:rPr>
        <w:t>и спортивно-оздоровительных технологий,</w:t>
      </w:r>
    </w:p>
    <w:p w:rsidR="00B572AF" w:rsidRPr="00B572AF" w:rsidRDefault="00B572AF" w:rsidP="00B572AF">
      <w:pPr>
        <w:spacing w:line="360" w:lineRule="auto"/>
        <w:ind w:left="-567"/>
        <w:rPr>
          <w:rFonts w:cs="Times New Roman"/>
          <w:szCs w:val="28"/>
          <w:shd w:val="clear" w:color="auto" w:fill="FFFFFF"/>
        </w:rPr>
      </w:pPr>
      <w:r w:rsidRPr="00B572AF">
        <w:rPr>
          <w:rFonts w:cs="Times New Roman"/>
          <w:szCs w:val="28"/>
          <w:shd w:val="clear" w:color="auto" w:fill="FFFFFF"/>
        </w:rPr>
        <w:t>Донской государственный технический университет</w:t>
      </w:r>
    </w:p>
    <w:p w:rsidR="00B572AF" w:rsidRPr="00B572AF" w:rsidRDefault="00951153" w:rsidP="00B572AF">
      <w:pPr>
        <w:pStyle w:val="90"/>
        <w:shd w:val="clear" w:color="auto" w:fill="auto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hyperlink r:id="rId9" w:tgtFrame="_blank" w:history="1">
        <w:r w:rsidR="00B572AF" w:rsidRPr="00B572AF">
          <w:rPr>
            <w:rStyle w:val="af2"/>
            <w:rFonts w:ascii="Times New Roman" w:hAnsi="Times New Roman" w:cs="Times New Roman"/>
            <w:sz w:val="28"/>
            <w:szCs w:val="28"/>
            <w:shd w:val="clear" w:color="auto" w:fill="FFFFFF"/>
          </w:rPr>
          <w:t>lyudmila</w:t>
        </w:r>
        <w:r w:rsidR="00B572AF" w:rsidRPr="004C22C9">
          <w:rPr>
            <w:rStyle w:val="af2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-</w:t>
        </w:r>
        <w:r w:rsidR="00B572AF" w:rsidRPr="00B572AF">
          <w:rPr>
            <w:rStyle w:val="af2"/>
            <w:rFonts w:ascii="Times New Roman" w:hAnsi="Times New Roman" w:cs="Times New Roman"/>
            <w:sz w:val="28"/>
            <w:szCs w:val="28"/>
            <w:shd w:val="clear" w:color="auto" w:fill="FFFFFF"/>
          </w:rPr>
          <w:t>d</w:t>
        </w:r>
        <w:r w:rsidR="00B572AF" w:rsidRPr="004C22C9">
          <w:rPr>
            <w:rStyle w:val="af2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2@</w:t>
        </w:r>
        <w:r w:rsidR="00B572AF" w:rsidRPr="00B572AF">
          <w:rPr>
            <w:rStyle w:val="af2"/>
            <w:rFonts w:ascii="Times New Roman" w:hAnsi="Times New Roman" w:cs="Times New Roman"/>
            <w:sz w:val="28"/>
            <w:szCs w:val="28"/>
            <w:shd w:val="clear" w:color="auto" w:fill="FFFFFF"/>
          </w:rPr>
          <w:t>yandex</w:t>
        </w:r>
        <w:r w:rsidR="00B572AF" w:rsidRPr="004C22C9">
          <w:rPr>
            <w:rStyle w:val="af2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.</w:t>
        </w:r>
        <w:r w:rsidR="00B572AF" w:rsidRPr="00B572AF">
          <w:rPr>
            <w:rStyle w:val="af2"/>
            <w:rFonts w:ascii="Times New Roman" w:hAnsi="Times New Roman" w:cs="Times New Roman"/>
            <w:sz w:val="28"/>
            <w:szCs w:val="28"/>
            <w:shd w:val="clear" w:color="auto" w:fill="FFFFFF"/>
          </w:rPr>
          <w:t>ru</w:t>
        </w:r>
      </w:hyperlink>
    </w:p>
    <w:p w:rsidR="00B572AF" w:rsidRPr="00B572AF" w:rsidRDefault="00B572AF" w:rsidP="00B572AF">
      <w:pPr>
        <w:pStyle w:val="36"/>
        <w:keepNext/>
        <w:keepLines/>
        <w:shd w:val="clear" w:color="auto" w:fill="auto"/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1" w:name="bookmark58"/>
      <w:r w:rsidRPr="00B572AF">
        <w:rPr>
          <w:rFonts w:ascii="Times New Roman" w:hAnsi="Times New Roman" w:cs="Times New Roman"/>
          <w:sz w:val="28"/>
          <w:szCs w:val="28"/>
        </w:rPr>
        <w:t>Самыгин Сергей Иванович</w:t>
      </w:r>
      <w:bookmarkEnd w:id="1"/>
    </w:p>
    <w:p w:rsidR="00B572AF" w:rsidRPr="00B572AF" w:rsidRDefault="00B572AF" w:rsidP="00B572AF">
      <w:pPr>
        <w:pStyle w:val="90"/>
        <w:shd w:val="clear" w:color="auto" w:fill="auto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572AF">
        <w:rPr>
          <w:rFonts w:ascii="Times New Roman" w:hAnsi="Times New Roman" w:cs="Times New Roman"/>
          <w:sz w:val="28"/>
          <w:szCs w:val="28"/>
          <w:lang w:val="ru-RU" w:eastAsia="ru-RU" w:bidi="ru-RU"/>
        </w:rPr>
        <w:t xml:space="preserve">доктор социологических наук, профессор кафедры финансового и </w:t>
      </w:r>
      <w:r w:rsidRPr="00B572AF">
        <w:rPr>
          <w:rFonts w:ascii="Times New Roman" w:hAnsi="Times New Roman" w:cs="Times New Roman"/>
          <w:sz w:val="28"/>
          <w:szCs w:val="28"/>
        </w:rPr>
        <w:t>HR</w:t>
      </w:r>
      <w:r w:rsidRPr="00B572AF">
        <w:rPr>
          <w:rFonts w:ascii="Times New Roman" w:hAnsi="Times New Roman" w:cs="Times New Roman"/>
          <w:sz w:val="28"/>
          <w:szCs w:val="28"/>
          <w:lang w:val="ru-RU" w:eastAsia="ru-RU" w:bidi="ru-RU"/>
        </w:rPr>
        <w:t xml:space="preserve">-менеджмента, Ростовский государственный экономический университет </w:t>
      </w:r>
      <w:r w:rsidRPr="00B572AF">
        <w:rPr>
          <w:rFonts w:ascii="Times New Roman" w:hAnsi="Times New Roman" w:cs="Times New Roman"/>
          <w:sz w:val="28"/>
          <w:szCs w:val="28"/>
        </w:rPr>
        <w:t>samygin</w:t>
      </w:r>
      <w:r w:rsidRPr="00B572AF">
        <w:rPr>
          <w:rFonts w:ascii="Times New Roman" w:hAnsi="Times New Roman" w:cs="Times New Roman"/>
          <w:sz w:val="28"/>
          <w:szCs w:val="28"/>
          <w:lang w:val="ru-RU"/>
        </w:rPr>
        <w:t>78_@</w:t>
      </w:r>
      <w:r w:rsidRPr="00B572AF">
        <w:rPr>
          <w:rFonts w:ascii="Times New Roman" w:hAnsi="Times New Roman" w:cs="Times New Roman"/>
          <w:sz w:val="28"/>
          <w:szCs w:val="28"/>
        </w:rPr>
        <w:t>yandex</w:t>
      </w:r>
      <w:r w:rsidRPr="00B572A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572AF">
        <w:rPr>
          <w:rFonts w:ascii="Times New Roman" w:hAnsi="Times New Roman" w:cs="Times New Roman"/>
          <w:sz w:val="28"/>
          <w:szCs w:val="28"/>
        </w:rPr>
        <w:t>ru</w:t>
      </w:r>
    </w:p>
    <w:p w:rsidR="00B572AF" w:rsidRPr="00B572AF" w:rsidRDefault="00B572AF" w:rsidP="00B572AF">
      <w:pPr>
        <w:pStyle w:val="90"/>
        <w:shd w:val="clear" w:color="auto" w:fill="auto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572AF" w:rsidRDefault="00B572AF" w:rsidP="00386A4E">
      <w:pPr>
        <w:spacing w:line="360" w:lineRule="auto"/>
        <w:ind w:firstLine="0"/>
        <w:jc w:val="center"/>
        <w:rPr>
          <w:b/>
        </w:rPr>
      </w:pPr>
    </w:p>
    <w:p w:rsidR="00A53803" w:rsidRDefault="00A53803" w:rsidP="00386A4E">
      <w:pPr>
        <w:spacing w:line="360" w:lineRule="auto"/>
        <w:ind w:firstLine="0"/>
        <w:jc w:val="center"/>
        <w:rPr>
          <w:b/>
        </w:rPr>
      </w:pPr>
    </w:p>
    <w:p w:rsidR="00A53803" w:rsidRDefault="00A53803">
      <w:pPr>
        <w:spacing w:after="200"/>
        <w:ind w:firstLine="0"/>
        <w:jc w:val="left"/>
        <w:rPr>
          <w:b/>
        </w:rPr>
      </w:pPr>
      <w:r>
        <w:rPr>
          <w:b/>
        </w:rPr>
        <w:br w:type="page"/>
      </w:r>
    </w:p>
    <w:p w:rsidR="009B538F" w:rsidRDefault="009B538F" w:rsidP="009B538F">
      <w:pPr>
        <w:rPr>
          <w:b/>
        </w:rPr>
      </w:pPr>
    </w:p>
    <w:p w:rsidR="009B538F" w:rsidRDefault="001443F1" w:rsidP="009B538F">
      <w:pPr>
        <w:rPr>
          <w:b/>
        </w:rPr>
      </w:pPr>
      <w:r w:rsidRPr="001443F1">
        <w:rPr>
          <w:b/>
        </w:rPr>
        <w:t>Аннотация</w:t>
      </w:r>
      <w:r w:rsidR="009B538F">
        <w:rPr>
          <w:b/>
        </w:rPr>
        <w:t xml:space="preserve">   </w:t>
      </w:r>
    </w:p>
    <w:p w:rsidR="001443F1" w:rsidRPr="009B538F" w:rsidRDefault="001443F1" w:rsidP="009B538F">
      <w:pPr>
        <w:rPr>
          <w:b/>
        </w:rPr>
      </w:pPr>
      <w:r>
        <w:t>Актуальность данной статьи заключается в том, что авторы статьи пытаются привлечь внимание российского общества к проблеме низкого уровня здоровья и физической подготовленности российских детей и подростков, опираясь при этом на объективные данные Минздрава РФ, органов федеральной статистики, Центральной военно-врачебной комиссии Министерства обороны РФ, на итоговые результаты ХХ Конгресса педиатров России.</w:t>
      </w:r>
      <w:r w:rsidR="00CA3A7C">
        <w:t xml:space="preserve"> </w:t>
      </w:r>
      <w:r>
        <w:t xml:space="preserve">А причин («сбивающих» факторов глобализации), нарушающих процесс нормального развития гармоничной личности сегодня предостаточно, и это: кризис традиционной семьи и разрушение школьного </w:t>
      </w:r>
      <w:r w:rsidR="00CA3A7C">
        <w:t xml:space="preserve">воспитания  (образования), нарастающая социальная поляризация (расслоение) российского общества на богатых и бедных, низкое качество </w:t>
      </w:r>
      <w:r>
        <w:t>урока физвоспитания, физкультурная необразованность учащихся и студентов, статистическое враньё чиновников, нехватка в школах врачей-педиатров, а главное – «двоемыслие» и политика полумер российских чиновников-либералов от образования, лукаво заложивших в паспорта нацпроектов «образование» и «наука» противоречие между воспитанием на Традициях и образованием с ориентацией на чужие критерии (лживый количественный и рейтинговый подход). Выход из этой тупиковой ситуации с отечественным образованием есть, и это – смена прозападной либерально-демократической элиты в социальной сфере на те элиты, которые имеют внутренние установки на суверенное</w:t>
      </w:r>
      <w:r w:rsidR="009B538F">
        <w:t xml:space="preserve">  </w:t>
      </w:r>
      <w:r>
        <w:t xml:space="preserve"> развитие русской нации и, конечно, это «ренессанс семейных ценностей»</w:t>
      </w:r>
      <w:r w:rsidR="009B538F">
        <w:t>, повышение уровня жизни населения страны,</w:t>
      </w:r>
      <w:r>
        <w:t xml:space="preserve"> дебюрок</w:t>
      </w:r>
      <w:r w:rsidR="00CA3A7C">
        <w:t>рати</w:t>
      </w:r>
      <w:r>
        <w:t>заци</w:t>
      </w:r>
      <w:r w:rsidR="00CA3A7C">
        <w:t>я</w:t>
      </w:r>
      <w:r w:rsidRPr="00A84F56">
        <w:t xml:space="preserve"> </w:t>
      </w:r>
      <w:r w:rsidR="009B538F">
        <w:t>школы, возврат отечественного образования к Традиции в гуманитарноцй сфере и отказ на государственном уровне от идеологии либерализма.</w:t>
      </w:r>
    </w:p>
    <w:p w:rsidR="001443F1" w:rsidRPr="00765903" w:rsidRDefault="001443F1" w:rsidP="00403B0C">
      <w:pPr>
        <w:spacing w:line="360" w:lineRule="auto"/>
      </w:pPr>
      <w:r w:rsidRPr="00A84F56">
        <w:rPr>
          <w:b/>
        </w:rPr>
        <w:t>Ключевые слова:</w:t>
      </w:r>
      <w:r>
        <w:t xml:space="preserve"> «суверенное образование», физическое воспитание, здоровье, гармоничная личность, депривация, цивилизационная идентичность, маргинализация молодёжи, когнитивно-ментальная война, культура </w:t>
      </w:r>
      <w:r w:rsidR="00591195">
        <w:t xml:space="preserve"> </w:t>
      </w:r>
      <w:r>
        <w:t>нездоровья, «двоемыслие» чиновников-либералов от образования, традиционные ценности.</w:t>
      </w:r>
    </w:p>
    <w:p w:rsidR="00386A4E" w:rsidRDefault="00386A4E" w:rsidP="00386A4E">
      <w:pPr>
        <w:spacing w:line="360" w:lineRule="auto"/>
        <w:ind w:firstLine="851"/>
      </w:pPr>
    </w:p>
    <w:p w:rsidR="00CB0A74" w:rsidRDefault="00CB0A74" w:rsidP="001E19BE">
      <w:pPr>
        <w:spacing w:line="360" w:lineRule="auto"/>
        <w:ind w:firstLine="851"/>
      </w:pPr>
      <w:r>
        <w:t xml:space="preserve">Физическое воспитание и физкультурное образование российских детей и подростков являются мощными инструментами в сохранении и укреплении детского здоровья при условии включённости в этот </w:t>
      </w:r>
      <w:r>
        <w:lastRenderedPageBreak/>
        <w:t>педагогический процесс самой семьи, российской системы образования – воспитания, СМИ и Интернета, а также при непосредственной по</w:t>
      </w:r>
      <w:r w:rsidR="00D06F4C">
        <w:t>ддержк</w:t>
      </w:r>
      <w:r w:rsidR="007301E2">
        <w:t>е</w:t>
      </w:r>
      <w:r>
        <w:t xml:space="preserve"> самого государства и других институцио</w:t>
      </w:r>
      <w:r w:rsidR="00D06F4C">
        <w:t>нальны</w:t>
      </w:r>
      <w:r>
        <w:t xml:space="preserve">х общественных образований. Заметим, что образование, как социальный институт, сегодня переживает нелёгкий период социальных глобальных реформ, когда мы всей страной </w:t>
      </w:r>
      <w:r w:rsidR="00331DAC">
        <w:t xml:space="preserve">трудно, натужно, </w:t>
      </w:r>
      <w:r>
        <w:t xml:space="preserve"> </w:t>
      </w:r>
      <w:r w:rsidR="00331DAC">
        <w:t xml:space="preserve">но </w:t>
      </w:r>
      <w:r>
        <w:t xml:space="preserve">уходим от </w:t>
      </w:r>
      <w:r w:rsidR="00331DAC">
        <w:t xml:space="preserve">порочной </w:t>
      </w:r>
      <w:r>
        <w:t xml:space="preserve">Болонской системы к национальному </w:t>
      </w:r>
      <w:r w:rsidRPr="00331DAC">
        <w:rPr>
          <w:b/>
          <w:i/>
        </w:rPr>
        <w:t>«суверенному образованию</w:t>
      </w:r>
      <w:r>
        <w:t>», и это: предметность, практико-ориентированность, критичность, креативность, гибкость, гражданственность, патриотизм</w:t>
      </w:r>
      <w:r w:rsidR="00681368">
        <w:t xml:space="preserve"> -</w:t>
      </w:r>
      <w:r>
        <w:t xml:space="preserve"> на фундаменте наших </w:t>
      </w:r>
      <w:r w:rsidR="00681368">
        <w:t>цивилизационных</w:t>
      </w:r>
      <w:r>
        <w:t xml:space="preserve"> ценностей</w:t>
      </w:r>
      <w:r w:rsidR="00681368">
        <w:t xml:space="preserve"> (Бог, </w:t>
      </w:r>
      <w:r w:rsidR="00402EDB">
        <w:t xml:space="preserve">традиционная </w:t>
      </w:r>
      <w:r w:rsidR="00681368">
        <w:t>семья, дети</w:t>
      </w:r>
      <w:r w:rsidR="00DA42D9">
        <w:t xml:space="preserve">, совесть, </w:t>
      </w:r>
      <w:r w:rsidR="00655E37">
        <w:t xml:space="preserve">жертвенность, </w:t>
      </w:r>
      <w:r w:rsidR="00DA42D9">
        <w:t xml:space="preserve">социальная справедливость </w:t>
      </w:r>
      <w:r w:rsidR="00681368">
        <w:t xml:space="preserve"> и</w:t>
      </w:r>
      <w:r w:rsidR="00DA42D9">
        <w:t xml:space="preserve"> суверенитет</w:t>
      </w:r>
      <w:r w:rsidR="00681368">
        <w:t>),</w:t>
      </w:r>
      <w:r>
        <w:t xml:space="preserve"> </w:t>
      </w:r>
      <w:r w:rsidR="0036059D">
        <w:t xml:space="preserve">закреплённых в нашей Конституции,  </w:t>
      </w:r>
      <w:r>
        <w:t>то есть</w:t>
      </w:r>
      <w:r w:rsidR="00681368">
        <w:t>,</w:t>
      </w:r>
      <w:r>
        <w:t xml:space="preserve"> мы наконец возвращаемся к самим себе. Необходимо покончить с асмоловщин</w:t>
      </w:r>
      <w:r w:rsidR="00DE4DD3">
        <w:t>ой и вернуться к предметоцентри</w:t>
      </w:r>
      <w:r>
        <w:t>чному образованию с его ясностью и определённостью. И это правильно.</w:t>
      </w:r>
    </w:p>
    <w:p w:rsidR="00CB0A74" w:rsidRPr="00D23DAA" w:rsidRDefault="00CB0A74" w:rsidP="00386A4E">
      <w:pPr>
        <w:spacing w:line="360" w:lineRule="auto"/>
        <w:ind w:firstLine="851"/>
        <w:rPr>
          <w:b/>
          <w:i/>
        </w:rPr>
      </w:pPr>
      <w:r>
        <w:t>В научно обоснованной Концепции государственной политики в области охраны здоровья</w:t>
      </w:r>
      <w:r w:rsidR="00584C35">
        <w:t xml:space="preserve"> детей в Российской Федерации, разработанной в 2009 году, под руководством российского врача – педиатра, д.м.н., профессора, действительного члена РАН А.А. Баранова понятие </w:t>
      </w:r>
      <w:r w:rsidR="00584C35" w:rsidRPr="0036059D">
        <w:rPr>
          <w:b/>
          <w:i/>
        </w:rPr>
        <w:t xml:space="preserve">«здоровье ребёнка» </w:t>
      </w:r>
      <w:r w:rsidR="00584C35">
        <w:t>зафиксировано в следующем определении:</w:t>
      </w:r>
    </w:p>
    <w:p w:rsidR="00584C35" w:rsidRDefault="00584C35" w:rsidP="00386A4E">
      <w:pPr>
        <w:spacing w:line="360" w:lineRule="auto"/>
        <w:ind w:firstLine="851"/>
      </w:pPr>
      <w:r>
        <w:t>– здоровье ребёнка есть его индивидуальное физическое, психическое, умственное, культурное, духовное, нравственное и социальное развитие, не ограниченное экзогенными или/и эндогенными (генетическим) условиями и факторами.</w:t>
      </w:r>
    </w:p>
    <w:p w:rsidR="00584C35" w:rsidRDefault="00584C35" w:rsidP="00386A4E">
      <w:pPr>
        <w:spacing w:line="360" w:lineRule="auto"/>
        <w:ind w:firstLine="851"/>
      </w:pPr>
      <w:r>
        <w:t>Отметим, что процесс образования и воспитания российских детей происходит сегодня в условиях жёсткого цивилизационного противостояния России и коллективного Запада (страны НАТО) под воздействием на российское общество и его социальные институты различного р</w:t>
      </w:r>
      <w:r w:rsidR="00126221">
        <w:t>ода негативных внешних факторов глобализации,</w:t>
      </w:r>
      <w:r>
        <w:t xml:space="preserve"> а именно: социально-экономического, культурного, религиозного, геополитического, экологического, </w:t>
      </w:r>
      <w:r w:rsidR="003B6A22">
        <w:t xml:space="preserve"> </w:t>
      </w:r>
      <w:r>
        <w:t>медицинского,</w:t>
      </w:r>
      <w:r w:rsidR="003B6A22">
        <w:t xml:space="preserve"> </w:t>
      </w:r>
      <w:r>
        <w:t xml:space="preserve"> географического, </w:t>
      </w:r>
      <w:r w:rsidR="003B6A22">
        <w:t xml:space="preserve"> </w:t>
      </w:r>
      <w:r>
        <w:t xml:space="preserve">военного и политического </w:t>
      </w:r>
      <w:r>
        <w:lastRenderedPageBreak/>
        <w:t>характера.</w:t>
      </w:r>
      <w:r w:rsidR="000C4D17">
        <w:t xml:space="preserve"> </w:t>
      </w:r>
      <w:r>
        <w:t xml:space="preserve"> В эпоху</w:t>
      </w:r>
      <w:r w:rsidR="000C4D17">
        <w:t xml:space="preserve"> </w:t>
      </w:r>
      <w:r>
        <w:t xml:space="preserve"> агрессивной глобализации и СВО вооруженных сил РФ на Украине (с целью её демилитаризации и денацификации) все эти</w:t>
      </w:r>
      <w:r w:rsidR="00FE718B">
        <w:t>,</w:t>
      </w:r>
      <w:r>
        <w:t xml:space="preserve"> «сбивающие» нормальное развитие ребёнка, подростка и молодёжи факторы, - </w:t>
      </w:r>
      <w:r w:rsidR="000C4D17">
        <w:t xml:space="preserve"> </w:t>
      </w:r>
      <w:r>
        <w:t>при малейшем ослаблении российской государственности, неустойчивости российского общества</w:t>
      </w:r>
      <w:r w:rsidR="000C4D17">
        <w:t>,</w:t>
      </w:r>
      <w:r>
        <w:t xml:space="preserve"> разрушении института семьи,</w:t>
      </w:r>
      <w:r w:rsidR="000C4D17">
        <w:t xml:space="preserve"> отечественной системы воспитания и образования </w:t>
      </w:r>
      <w:r>
        <w:t xml:space="preserve"> - действуют, так или иначе, синергетически (вкупе), деформируя традиционные институты социализации (семья, образование, здравоохранение, спорт, культура и др.), нарушают процесс нормального</w:t>
      </w:r>
      <w:r w:rsidR="00FE718B">
        <w:t xml:space="preserve"> </w:t>
      </w:r>
      <w:r>
        <w:t xml:space="preserve"> развития </w:t>
      </w:r>
      <w:r w:rsidR="00FE718B">
        <w:t xml:space="preserve">гармоничной </w:t>
      </w:r>
      <w:r>
        <w:t xml:space="preserve">личности, вызывают ухудшение качества жизни, социальное неравенство и напряжённость в российском обществе; способствуют девиантному и криминальному поведению среди маргинальной генерации российской, психологически неустойчивой, городской молодёжи, а главное – вызывают в процессе </w:t>
      </w:r>
      <w:r w:rsidR="003B6A22">
        <w:t xml:space="preserve">развития  </w:t>
      </w:r>
      <w:r>
        <w:t xml:space="preserve"> </w:t>
      </w:r>
      <w:r w:rsidR="003B6A22">
        <w:t xml:space="preserve">ребёнка  </w:t>
      </w:r>
      <w:r>
        <w:t>различного рода дефицит</w:t>
      </w:r>
      <w:r w:rsidR="00FE718B">
        <w:t>ы</w:t>
      </w:r>
      <w:r>
        <w:t xml:space="preserve"> стимуляции (депривации) и, как следствие, - «микроальтерации развития ребёнка» (негативные изменения детского организма на клеточном уровне), что в итоге приводит к несформированности целостной, качественной личности, негативно влияет на воспитание, </w:t>
      </w:r>
      <w:r w:rsidR="00FE718B">
        <w:t xml:space="preserve"> </w:t>
      </w:r>
      <w:r>
        <w:t xml:space="preserve">образование и </w:t>
      </w:r>
      <w:r w:rsidR="00FE718B">
        <w:t xml:space="preserve">первичную </w:t>
      </w:r>
      <w:r>
        <w:t>социализацию российских детей и подростков, что проявляется ухудшением детского здоровья и здоровья нашей молодёжи.</w:t>
      </w:r>
      <w:r w:rsidR="00F070D3">
        <w:t xml:space="preserve"> В дальнейшем, </w:t>
      </w:r>
      <w:r w:rsidR="008432A5">
        <w:t xml:space="preserve"> </w:t>
      </w:r>
      <w:r w:rsidR="00FE718B">
        <w:t xml:space="preserve"> </w:t>
      </w:r>
      <w:r w:rsidR="00F070D3">
        <w:t>в</w:t>
      </w:r>
      <w:r>
        <w:t xml:space="preserve"> </w:t>
      </w:r>
      <w:r w:rsidR="00F070D3">
        <w:t xml:space="preserve"> </w:t>
      </w:r>
      <w:r>
        <w:t>подтверждение сказанного</w:t>
      </w:r>
      <w:r w:rsidR="00222027">
        <w:t>,</w:t>
      </w:r>
      <w:r>
        <w:t xml:space="preserve"> приведём </w:t>
      </w:r>
      <w:r w:rsidR="008432A5">
        <w:t>в нашей статье ряд</w:t>
      </w:r>
      <w:r>
        <w:t xml:space="preserve"> не</w:t>
      </w:r>
      <w:r w:rsidR="0032082E">
        <w:t>у</w:t>
      </w:r>
      <w:r w:rsidR="00FE718B">
        <w:t>тешительных</w:t>
      </w:r>
      <w:r w:rsidR="008432A5">
        <w:t>, но объективных</w:t>
      </w:r>
      <w:r w:rsidR="0032082E">
        <w:t xml:space="preserve"> статистических данных органов федеральной статистики, Минздрав</w:t>
      </w:r>
      <w:r w:rsidR="00FE718B">
        <w:t>со</w:t>
      </w:r>
      <w:r w:rsidR="0032082E">
        <w:t>цразвития России, НИИ гигиены и охраны здоровья детей и подростков научного центра детей РАМН (директор академик А.А. Баранов), а также информацию начальника центральной военно-врачебной комиссии Министерства обороны РФ генерал-майора медицинской службы В. Куликова – о низком уровне здоровья российской молодёжи</w:t>
      </w:r>
      <w:r w:rsidR="00FE718B">
        <w:t xml:space="preserve">  призывного возраста </w:t>
      </w:r>
      <w:r w:rsidR="0032082E">
        <w:t xml:space="preserve"> и трудоспособного населения России. </w:t>
      </w:r>
    </w:p>
    <w:p w:rsidR="0032082E" w:rsidRDefault="0032082E" w:rsidP="00386A4E">
      <w:pPr>
        <w:spacing w:line="360" w:lineRule="auto"/>
        <w:ind w:firstLine="851"/>
      </w:pPr>
      <w:r>
        <w:t xml:space="preserve">Эксперты отмечают, что в целом в России 60% обучающихся имеют нарушения здоровья </w:t>
      </w:r>
      <w:r w:rsidRPr="00F836ED">
        <w:rPr>
          <w:b/>
        </w:rPr>
        <w:t>[1]</w:t>
      </w:r>
      <w:r>
        <w:t xml:space="preserve">. По данным Минздравсоцразвития России, только </w:t>
      </w:r>
      <w:r>
        <w:lastRenderedPageBreak/>
        <w:t>14% обучающихся старших классов считают</w:t>
      </w:r>
      <w:r w:rsidR="00C4705E">
        <w:t xml:space="preserve">ся </w:t>
      </w:r>
      <w:r>
        <w:t xml:space="preserve"> практически здоровыми. Свыше 40% допризывной молодёжи не соответствует требования</w:t>
      </w:r>
      <w:r w:rsidR="000471D0">
        <w:t>м</w:t>
      </w:r>
      <w:r>
        <w:t xml:space="preserve"> предъявляемым армейской службой, в том числе в части выполнения минимальных нормативов физической подготовки. Большинство граждан не имеют возможности систематически заниматься, физической культурой и спортом. Так в настоящее время 85% граждан, в том числе 65% детей, подростков и молодёжи, не занимаются систематически физической культурой и спортом </w:t>
      </w:r>
      <w:r w:rsidRPr="00F836ED">
        <w:rPr>
          <w:b/>
        </w:rPr>
        <w:t>[2]</w:t>
      </w:r>
      <w:r>
        <w:t>.</w:t>
      </w:r>
    </w:p>
    <w:p w:rsidR="0032082E" w:rsidRPr="00960BE5" w:rsidRDefault="0032082E" w:rsidP="00746C81">
      <w:pPr>
        <w:spacing w:line="360" w:lineRule="auto"/>
        <w:rPr>
          <w:b/>
          <w:i/>
        </w:rPr>
      </w:pPr>
      <w:r>
        <w:t xml:space="preserve">Все эти </w:t>
      </w:r>
      <w:r w:rsidR="00C74671">
        <w:t xml:space="preserve">объективные </w:t>
      </w:r>
      <w:r>
        <w:t xml:space="preserve">данные о здоровье российских детей и подростков </w:t>
      </w:r>
      <w:r w:rsidR="008574B5">
        <w:t xml:space="preserve"> </w:t>
      </w:r>
      <w:r w:rsidRPr="008574B5">
        <w:rPr>
          <w:b/>
          <w:i/>
        </w:rPr>
        <w:t>подтверждаются итоговыми результатами работы ХХ Конгресса педиатров России, который состоялся 17 февраля 2018 года в городе Москве.</w:t>
      </w:r>
      <w:r>
        <w:t xml:space="preserve"> Национальный медицинский исследовательский Центр здоровья детей представил на ХХ Конгрессе педиатров России итоги (результаты) первого года работы по проекту содействия здоровью детей, школьников 11-15 лет и развитию сети школ здоровья в РФ и странах</w:t>
      </w:r>
      <w:r w:rsidR="00746C81">
        <w:t xml:space="preserve"> Восточной Европы и Центральной Азии. Результаты проекта на этом Конгрессе были обнародованы председателем Исполкома Союза педиатров России, заместителем директора по научной работе ФГАУ «НМИЦ здоровья детей» Минздрава России академиком Л.С. Намазовой-Барановой. Исследование проводилось в российских общеобразовательных учреждениях и в школах здоровья в девяти субъектах РФ в 2016 году.  Всего специалисты проанализировали анкеты и осмотрели три тысячи школьников и обработали 2,5 тыс. анкет. </w:t>
      </w:r>
      <w:r w:rsidR="00746C81" w:rsidRPr="00960BE5">
        <w:rPr>
          <w:b/>
          <w:i/>
        </w:rPr>
        <w:t>Результаты показали, что реальная картина заболеваемости детей младшего и среднего школьного возраста практически по всем основным классам заболева</w:t>
      </w:r>
      <w:r w:rsidR="00F21A26" w:rsidRPr="00960BE5">
        <w:rPr>
          <w:b/>
          <w:i/>
        </w:rPr>
        <w:t>ний выше официальных данных.</w:t>
      </w:r>
    </w:p>
    <w:p w:rsidR="00A03E38" w:rsidRDefault="00F21A26" w:rsidP="00746C81">
      <w:pPr>
        <w:spacing w:line="360" w:lineRule="auto"/>
      </w:pPr>
      <w:r w:rsidRPr="0090195E">
        <w:rPr>
          <w:b/>
          <w:i/>
        </w:rPr>
        <w:t>Участники Конгресса педиатров России отмечают, что наша страна плавно вползла в эпидемию ожирения, ибо каждый пятый ребёнок (то есть, 20% детей) имеет индекс массы тела, превышающий нормальные значения.</w:t>
      </w:r>
      <w:r>
        <w:t xml:space="preserve"> Более того, 50% школьников, окончивших школу, </w:t>
      </w:r>
      <w:r>
        <w:lastRenderedPageBreak/>
        <w:t>уже имеют по 2-3 и хронических заболевания, а масса тела 10-15% российских школьников (из бедных семей) имеют вес тела ниже возрастной нормы на 8-10 кг, что чревато ослаблением когнитивных и психических способностей. Известно, что линейный рост и нервно-психическое развитие ребёнка, подростка, во многом, зависит от белкового компонента и калорийности пищи.</w:t>
      </w:r>
      <w:r w:rsidR="00C645C1">
        <w:t xml:space="preserve"> </w:t>
      </w:r>
      <w:r w:rsidR="005E210B">
        <w:t>П</w:t>
      </w:r>
      <w:r w:rsidR="00C645C1">
        <w:t>ри</w:t>
      </w:r>
      <w:r>
        <w:t xml:space="preserve"> замедлении линейного роста (при голодании) снижается масса мозга, миокарда, почек, печени, органов репродуктивной среды ребёнка и пр. (так, например, на 1 см «недобранного» роста ребёнка по цент</w:t>
      </w:r>
      <w:r w:rsidR="00D43B78">
        <w:t>и</w:t>
      </w:r>
      <w:r>
        <w:t>льным таблица</w:t>
      </w:r>
      <w:r w:rsidR="00D43B78">
        <w:t>м</w:t>
      </w:r>
      <w:r>
        <w:t>, имеет место дефицит 17 грамм массы мозга).</w:t>
      </w:r>
      <w:r w:rsidR="00765057" w:rsidRPr="00765057">
        <w:rPr>
          <w:b/>
        </w:rPr>
        <w:t xml:space="preserve">[3]  </w:t>
      </w:r>
      <w:r w:rsidR="00C645C1" w:rsidRPr="00C645C1">
        <w:t>Причём,</w:t>
      </w:r>
      <w:r w:rsidR="00C645C1">
        <w:rPr>
          <w:b/>
        </w:rPr>
        <w:t xml:space="preserve"> </w:t>
      </w:r>
      <w:r w:rsidR="00C645C1">
        <w:t>п</w:t>
      </w:r>
      <w:r>
        <w:t>о закону необратимости роста и развития – навёрстывающий рост в последующем (детей с дефицитом массы тела) невозможен, ибо, при этом, потери детского организма абсолютно необратимы</w:t>
      </w:r>
      <w:r w:rsidR="00F71455">
        <w:t>.</w:t>
      </w:r>
      <w:r>
        <w:t xml:space="preserve"> </w:t>
      </w:r>
      <w:r w:rsidR="0078611F">
        <w:t>И действительно</w:t>
      </w:r>
      <w:r>
        <w:t>, что при неблагоприятной окружающей среде гены, определяющие потенциал развития интеллектуальных способностей ребенка, могут и не активизироваться и тогда подросток, молодой человек, достигший 20 лет, может на интеллектуальном и моральном уровне</w:t>
      </w:r>
      <w:r w:rsidR="00A03E38">
        <w:t xml:space="preserve"> фактически остаться в 14-летнем возрасте</w:t>
      </w:r>
      <w:r w:rsidR="00E50EF0">
        <w:t xml:space="preserve">. </w:t>
      </w:r>
      <w:r w:rsidR="00E50EF0" w:rsidRPr="00E50EF0">
        <w:t>Наукой доказано – дефицит стимуляции как и дефицит общения, дефицит питания, физической нагрузки, дефицит любви, свободного времени, дефицит положительных эмоций, дефицит объективной информации, дефицит справедливости</w:t>
      </w:r>
      <w:r w:rsidR="00336637">
        <w:t xml:space="preserve"> </w:t>
      </w:r>
      <w:r w:rsidR="00336637" w:rsidRPr="00336637">
        <w:rPr>
          <w:b/>
          <w:i/>
        </w:rPr>
        <w:t>(депривация)</w:t>
      </w:r>
      <w:r w:rsidR="00E50EF0" w:rsidRPr="00336637">
        <w:rPr>
          <w:b/>
          <w:i/>
        </w:rPr>
        <w:t>,</w:t>
      </w:r>
      <w:r w:rsidR="00E50EF0" w:rsidRPr="00E50EF0">
        <w:t xml:space="preserve"> как и физические сверхнагрузки  – играют роль мощнейшего тератогенного</w:t>
      </w:r>
      <w:r w:rsidR="006473BF">
        <w:t xml:space="preserve"> </w:t>
      </w:r>
      <w:r w:rsidR="00E50EF0" w:rsidRPr="00E50EF0">
        <w:t xml:space="preserve"> (т.е. повреждающего) фактора, вызывающего глубокие нарушения развития и здоровья ребенка, так как при этом пропускаются самые сенситивные (чувствительные) периоды в жизни ребенка для различных стимулирующих воздействий на его развивающийся организм</w:t>
      </w:r>
      <w:r w:rsidR="00F71455">
        <w:t>.</w:t>
      </w:r>
      <w:r w:rsidR="00F71455" w:rsidRPr="00F71455">
        <w:rPr>
          <w:b/>
        </w:rPr>
        <w:t xml:space="preserve"> </w:t>
      </w:r>
      <w:r w:rsidR="00F71455" w:rsidRPr="00F836ED">
        <w:rPr>
          <w:b/>
        </w:rPr>
        <w:t>[3]</w:t>
      </w:r>
      <w:r w:rsidR="00F71455">
        <w:t xml:space="preserve">.  </w:t>
      </w:r>
      <w:r w:rsidR="00A03E38">
        <w:t>Кроме того, на призывных пунктах РФ, выясняется, что 60% выпускников наших школ не могут выполнить контрольные нормативы по физподготовке в рамках Всероссийского физкультурно-спортивного комплекса «Готов к труд</w:t>
      </w:r>
      <w:r w:rsidR="008452F4">
        <w:t>у</w:t>
      </w:r>
      <w:r w:rsidR="00A03E38">
        <w:t xml:space="preserve"> и обороне»</w:t>
      </w:r>
      <w:r w:rsidR="007434FF">
        <w:t xml:space="preserve"> - </w:t>
      </w:r>
      <w:r w:rsidR="00A03E38">
        <w:t xml:space="preserve"> (ГТО), особенно в беге на 3 км (юноши) и 2 км (девушки), что обусловлено низким уровнем выносливости школьников. А ведь не секрет, </w:t>
      </w:r>
      <w:r w:rsidR="00A03E38">
        <w:lastRenderedPageBreak/>
        <w:t>что основным</w:t>
      </w:r>
      <w:r w:rsidR="005475C9">
        <w:t>и</w:t>
      </w:r>
      <w:r w:rsidR="00A03E38">
        <w:t xml:space="preserve"> критери</w:t>
      </w:r>
      <w:r w:rsidR="005475C9">
        <w:t>ями</w:t>
      </w:r>
      <w:r w:rsidR="00A03E38">
        <w:t xml:space="preserve"> физического здоровья</w:t>
      </w:r>
      <w:r w:rsidR="005475C9">
        <w:t xml:space="preserve"> </w:t>
      </w:r>
      <w:r w:rsidR="00A03E38">
        <w:t xml:space="preserve"> является </w:t>
      </w:r>
      <w:r w:rsidR="005475C9">
        <w:t xml:space="preserve">физическое развитие и </w:t>
      </w:r>
      <w:r w:rsidR="00A03E38">
        <w:t>физическая подготовленность</w:t>
      </w:r>
      <w:r w:rsidR="006B6C5C">
        <w:t xml:space="preserve"> </w:t>
      </w:r>
      <w:r w:rsidR="00BC31E8">
        <w:t xml:space="preserve">российских </w:t>
      </w:r>
      <w:r w:rsidR="006B6C5C">
        <w:t>детей и подростков</w:t>
      </w:r>
      <w:r w:rsidR="00A03E38">
        <w:t>, котор</w:t>
      </w:r>
      <w:r w:rsidR="006B6C5C">
        <w:t>ые завися</w:t>
      </w:r>
      <w:r w:rsidR="00A03E38">
        <w:t xml:space="preserve">т от качества школьного урока физвоспитания, </w:t>
      </w:r>
      <w:r w:rsidR="00C934E9">
        <w:t xml:space="preserve"> качества жизни, </w:t>
      </w:r>
      <w:r w:rsidR="006B6C5C">
        <w:t>от религиозной идентичности семьи  (крепости её духовно-нравственных основ)</w:t>
      </w:r>
      <w:r w:rsidR="00922CAA">
        <w:t xml:space="preserve">,  </w:t>
      </w:r>
      <w:r w:rsidR="006B6C5C">
        <w:t xml:space="preserve"> </w:t>
      </w:r>
      <w:r w:rsidR="00A03E38">
        <w:t>от физкультурной образованности</w:t>
      </w:r>
      <w:r w:rsidR="00D03B37">
        <w:t xml:space="preserve"> учащихся и </w:t>
      </w:r>
      <w:r w:rsidR="00A03E38">
        <w:t xml:space="preserve"> родителей, вовлечённых в процесс укрепления здоровья детей и подростков с использованием средств и методов физической культуры и спорта. Участники Конгресса – </w:t>
      </w:r>
      <w:r w:rsidR="00A03E38" w:rsidRPr="00D002D8">
        <w:t>гастроэнтерологии</w:t>
      </w:r>
      <w:r w:rsidR="00A03E38" w:rsidRPr="00D002D8">
        <w:rPr>
          <w:b/>
          <w:i/>
        </w:rPr>
        <w:t xml:space="preserve"> </w:t>
      </w:r>
      <w:r w:rsidR="00A03E38">
        <w:t>увидели, что примерно у каждого 12-го ребёнка есть та или иная патология желудочно-кишечного тракта. В разных округах РФ ситуация разная: где-то лучше, где-то хуже.</w:t>
      </w:r>
    </w:p>
    <w:p w:rsidR="00A03E38" w:rsidRDefault="00A03E38" w:rsidP="00746C81">
      <w:pPr>
        <w:spacing w:line="360" w:lineRule="auto"/>
      </w:pPr>
      <w:r>
        <w:t xml:space="preserve">- </w:t>
      </w:r>
      <w:r w:rsidRPr="007D5BD2">
        <w:rPr>
          <w:b/>
          <w:i/>
        </w:rPr>
        <w:t xml:space="preserve">Ортопедическая патология </w:t>
      </w:r>
      <w:r>
        <w:t>(сколиозы, плоскостопие и т.д.) выявлена примерно у каждого шестого ребёнка. Есть регионы, например, в Северо-Западном округе, где практически все дети имели признаки дисплазии соединительной ткани и нарушения осанки.</w:t>
      </w:r>
    </w:p>
    <w:p w:rsidR="00A03E38" w:rsidRPr="009421EB" w:rsidRDefault="00A03E38" w:rsidP="003E19CE">
      <w:pPr>
        <w:spacing w:line="360" w:lineRule="auto"/>
        <w:rPr>
          <w:b/>
          <w:i/>
        </w:rPr>
      </w:pPr>
      <w:r w:rsidRPr="008429FB">
        <w:rPr>
          <w:b/>
          <w:i/>
        </w:rPr>
        <w:t>Миопия</w:t>
      </w:r>
      <w:r w:rsidR="00450208">
        <w:t xml:space="preserve"> выявлена у каждого четвёртого, - рассказала Лейла Намазова-Баранова. Практически во всех регионах РФ у обследованных отмечаются отклонения от нормы в области когнитивных функций, серьёзное снижение наглядно-образного мышления, что может быть обусловлено не только влиянием йододефицита, но и негативным влиянием двигательной и психической депривации, включающей сенсорную, когнитивную, информационную, социальную, сексуальную, эмоциональную и материнскую. Напомним, что понятие </w:t>
      </w:r>
      <w:r w:rsidR="00450208" w:rsidRPr="00DB1354">
        <w:rPr>
          <w:b/>
          <w:i/>
        </w:rPr>
        <w:t>депривация</w:t>
      </w:r>
      <w:r w:rsidR="00450208">
        <w:t xml:space="preserve"> (</w:t>
      </w:r>
      <w:r w:rsidR="00450208">
        <w:rPr>
          <w:lang w:val="en-US"/>
        </w:rPr>
        <w:t>deprivation</w:t>
      </w:r>
      <w:r w:rsidR="00450208">
        <w:t>) обозначает</w:t>
      </w:r>
      <w:r w:rsidR="00DB4536">
        <w:t xml:space="preserve"> потерю чего-либо, лишения из-за недостаточного удовлетворения какой-либо важной потребности. Также участники Конгресса отмечают те или иные </w:t>
      </w:r>
      <w:r w:rsidR="00DB4536" w:rsidRPr="00F92891">
        <w:rPr>
          <w:b/>
          <w:i/>
        </w:rPr>
        <w:t>неврологические отклонения</w:t>
      </w:r>
      <w:r w:rsidR="00DB4536">
        <w:t xml:space="preserve"> (головные боли, мигрени, вегетативные дисфункции), выявленные у 75% обследованных, причём аллергическими заболеваниями страдает каждый третий ребёнок. Наибольшую проблему сегодня представляет </w:t>
      </w:r>
      <w:r w:rsidR="00DB4536" w:rsidRPr="004B40C9">
        <w:rPr>
          <w:b/>
          <w:i/>
        </w:rPr>
        <w:t>пищевая аллергия.</w:t>
      </w:r>
      <w:r w:rsidR="00DB4536">
        <w:t xml:space="preserve"> Круглогодичный</w:t>
      </w:r>
      <w:r w:rsidR="003E19CE">
        <w:t xml:space="preserve"> и сезонный аллергический ринит установлен у 16% подростков, бронхиальная астма у 2% детей и подростков. При этом российских педиатров настораживает, что </w:t>
      </w:r>
      <w:r w:rsidR="003E19CE">
        <w:lastRenderedPageBreak/>
        <w:t>ни родители, ни дети про наличие аллергии, как правило, не знают. «Это опасно, потому что если у ребёнка разовьётся аллергическая реакция в школе вряд ли ему окажут адекватную помощь», - комментирует Лейла Намазова-Баранова. Участники Конгресса считают, что если педиатрическая наука России совместно со школой, родителями и властью не сосредоточ</w:t>
      </w:r>
      <w:r w:rsidR="00EC2635">
        <w:t>а</w:t>
      </w:r>
      <w:r w:rsidR="003E19CE">
        <w:t>т свои у</w:t>
      </w:r>
      <w:r w:rsidR="00EC2635">
        <w:t xml:space="preserve">силия </w:t>
      </w:r>
      <w:r w:rsidR="003E19CE">
        <w:t xml:space="preserve"> на профилактической работе по</w:t>
      </w:r>
      <w:r w:rsidR="003563B7">
        <w:t xml:space="preserve"> защите традиционной семьи, материнства и детства,</w:t>
      </w:r>
      <w:r w:rsidR="003E19CE">
        <w:t xml:space="preserve"> оздоровлению детей и подростков, по устранению негативных факторов, сбивающих</w:t>
      </w:r>
      <w:r w:rsidR="003563B7">
        <w:t xml:space="preserve"> (в условиях демографической войны)</w:t>
      </w:r>
      <w:r w:rsidR="003E19CE">
        <w:t xml:space="preserve"> нормальное развитие ребенка, подростка </w:t>
      </w:r>
      <w:r w:rsidR="003563B7">
        <w:t>-</w:t>
      </w:r>
      <w:r w:rsidR="003E19CE">
        <w:t xml:space="preserve">то это чревато демографической катастрофой. Эта озабоченность российских педиатров прозвучала и в заключительном выступлении академика Л.С. Намазовой-Барановой на ХХ Конгрессе педиатров России </w:t>
      </w:r>
      <w:r w:rsidR="00CB7E03">
        <w:t xml:space="preserve"> </w:t>
      </w:r>
      <w:r w:rsidR="003E19CE">
        <w:t xml:space="preserve">(17.12.2018 г.). Так Лейла Намазова-Баранова сообщила, что «не обращая должного внимания, на состояние здоровья детей школьного возраста, мы программируем серьёзные проблемы социального плана, поскольку это поколение в скором будущем станет активной частью российского общества </w:t>
      </w:r>
      <w:r w:rsidR="003E19CE" w:rsidRPr="00F836ED">
        <w:rPr>
          <w:b/>
        </w:rPr>
        <w:t>[4]</w:t>
      </w:r>
      <w:r w:rsidR="003E19CE">
        <w:t xml:space="preserve">. Как говорил советский поэт Сергей Михалков: </w:t>
      </w:r>
      <w:r w:rsidR="003E19CE" w:rsidRPr="006E5914">
        <w:rPr>
          <w:b/>
          <w:i/>
        </w:rPr>
        <w:t>«Сегодня эт</w:t>
      </w:r>
      <w:r w:rsidR="006E5914" w:rsidRPr="006E5914">
        <w:rPr>
          <w:b/>
          <w:i/>
        </w:rPr>
        <w:t>о</w:t>
      </w:r>
      <w:r w:rsidR="003E19CE" w:rsidRPr="006E5914">
        <w:rPr>
          <w:b/>
          <w:i/>
        </w:rPr>
        <w:t xml:space="preserve"> дети, а завтра – народ». </w:t>
      </w:r>
      <w:r w:rsidR="003E19CE">
        <w:t xml:space="preserve">И это особенно важно сегодня в условиях гибридных войн, цветных революций и культурной экспансии </w:t>
      </w:r>
      <w:r w:rsidR="0062547B">
        <w:t xml:space="preserve"> гедонистической идеологии </w:t>
      </w:r>
      <w:r w:rsidR="003E19CE">
        <w:t>Запада, то есть колоссального в</w:t>
      </w:r>
      <w:r w:rsidR="009421EB">
        <w:t>не</w:t>
      </w:r>
      <w:r w:rsidR="003E19CE">
        <w:t>ш</w:t>
      </w:r>
      <w:r w:rsidR="009421EB">
        <w:t>н</w:t>
      </w:r>
      <w:r w:rsidR="003E19CE">
        <w:t>его давления</w:t>
      </w:r>
      <w:r w:rsidR="00CC71DD">
        <w:t xml:space="preserve"> глобалистов на демократическую Россию. Особый акцент был сделан Л.С. Намазовой-Барановой на необходимости ведения профилактической работы с привлечением родителей, которые зачастую не знают о формировании хронического патологического процесса у своего ребёнка, не уделяют достаточного внимания нравственному развитию ребёнка, соблюдению здорового образа жизни в семье. И, наконец, главный вывод участников ХХ Конгресса педиатров России: </w:t>
      </w:r>
      <w:r w:rsidR="00CC71DD" w:rsidRPr="009421EB">
        <w:rPr>
          <w:b/>
          <w:i/>
        </w:rPr>
        <w:t>«Состояние здоровья наших школьников гораздо хуже, чем представляет официальная статистика и верить ей после таких исследований нельзя!»</w:t>
      </w:r>
    </w:p>
    <w:p w:rsidR="00DE4DD3" w:rsidRDefault="00CC71DD" w:rsidP="003E19CE">
      <w:pPr>
        <w:spacing w:line="360" w:lineRule="auto"/>
      </w:pPr>
      <w:r>
        <w:t xml:space="preserve">По данным органов федеральной статистики уровень заболеваемости населения в России очень высокий. Общее количество официально </w:t>
      </w:r>
      <w:r>
        <w:lastRenderedPageBreak/>
        <w:t xml:space="preserve">зарегистрированных заболеваний превышает общее население РФ в 1,6 раза. По официальным данным, в 2014 году этот показатель составил 235,0 млн человек, то есть в среднем каждый гражданин нашей страны имеет как минимум какое-то одно заболевание </w:t>
      </w:r>
      <w:r w:rsidRPr="00F836ED">
        <w:rPr>
          <w:b/>
        </w:rPr>
        <w:t>[5]</w:t>
      </w:r>
      <w:r>
        <w:t>.</w:t>
      </w:r>
      <w:r w:rsidR="006A3197">
        <w:t xml:space="preserve"> </w:t>
      </w:r>
      <w:r>
        <w:t>В реально</w:t>
      </w:r>
      <w:r w:rsidR="00CB13B5">
        <w:t>сти</w:t>
      </w:r>
      <w:r>
        <w:t xml:space="preserve"> ситуаци</w:t>
      </w:r>
      <w:r w:rsidR="00CB13B5">
        <w:t>я</w:t>
      </w:r>
      <w:r>
        <w:t xml:space="preserve"> со здоровьем населения нашей страны ещё более острая, так как за медицинской помощью в России в силу своего менталитета обращается далеко не каждый заболевший.</w:t>
      </w:r>
      <w:r w:rsidR="00FC0A94">
        <w:t xml:space="preserve"> </w:t>
      </w:r>
      <w:r w:rsidR="00F836ED">
        <w:t>Проблемная ситуация в стране со здоровьем российских детей и молодёжи</w:t>
      </w:r>
      <w:r w:rsidR="008200FD">
        <w:t xml:space="preserve"> </w:t>
      </w:r>
      <w:r w:rsidR="003E2221">
        <w:t xml:space="preserve"> </w:t>
      </w:r>
      <w:r w:rsidR="00622138">
        <w:t xml:space="preserve">явилась </w:t>
      </w:r>
      <w:r w:rsidR="003E2221">
        <w:t>следствие</w:t>
      </w:r>
      <w:r w:rsidR="00622138">
        <w:t xml:space="preserve">м </w:t>
      </w:r>
      <w:r w:rsidR="003E2221">
        <w:t xml:space="preserve"> кризиса </w:t>
      </w:r>
      <w:r w:rsidR="00622138">
        <w:t xml:space="preserve"> </w:t>
      </w:r>
      <w:r w:rsidR="003E2221">
        <w:t>традиционной семьи и проблем со школьным воспитанием</w:t>
      </w:r>
      <w:r w:rsidR="00622138">
        <w:t xml:space="preserve"> – образованием (Болонская система)</w:t>
      </w:r>
      <w:r w:rsidR="003E2221">
        <w:t>,</w:t>
      </w:r>
      <w:r w:rsidR="00F836ED">
        <w:t xml:space="preserve"> </w:t>
      </w:r>
      <w:r w:rsidR="008200FD">
        <w:t>которое стимулирует  не   системное,  а  клиповое  сознание у учащихся. Низкий уровень здоровь</w:t>
      </w:r>
      <w:r w:rsidR="00CD3018">
        <w:t>я</w:t>
      </w:r>
      <w:r w:rsidR="008200FD">
        <w:t xml:space="preserve"> школьников </w:t>
      </w:r>
      <w:r w:rsidR="00F836ED">
        <w:t xml:space="preserve">подтверждается заявлением начальника Центральной военно-врачебной комиссии Министерства обороны РФ генерал-майора медицинской службы </w:t>
      </w:r>
      <w:r w:rsidR="00F836ED" w:rsidRPr="00FA76CA">
        <w:rPr>
          <w:b/>
          <w:i/>
        </w:rPr>
        <w:t>В. Куликова:</w:t>
      </w:r>
      <w:r w:rsidR="00F836ED">
        <w:t xml:space="preserve"> «</w:t>
      </w:r>
      <w:r w:rsidR="00F836ED" w:rsidRPr="00C91824">
        <w:rPr>
          <w:b/>
          <w:i/>
        </w:rPr>
        <w:t xml:space="preserve">На первом месте </w:t>
      </w:r>
      <w:r w:rsidR="003E2221">
        <w:rPr>
          <w:b/>
          <w:i/>
        </w:rPr>
        <w:t>у наших призывников</w:t>
      </w:r>
      <w:r w:rsidR="00AE4962">
        <w:rPr>
          <w:b/>
          <w:i/>
        </w:rPr>
        <w:t>-</w:t>
      </w:r>
      <w:r w:rsidR="003E2221">
        <w:rPr>
          <w:b/>
          <w:i/>
        </w:rPr>
        <w:t xml:space="preserve"> </w:t>
      </w:r>
      <w:r w:rsidR="00F836ED" w:rsidRPr="00C91824">
        <w:rPr>
          <w:b/>
          <w:i/>
        </w:rPr>
        <w:t>заболевания опорно-двигательного аппарата.</w:t>
      </w:r>
      <w:r w:rsidR="00F836ED">
        <w:t xml:space="preserve"> Это сколиозы и плоскостопие. По этой причине отсрочки получают более 110 тыс. юношей. </w:t>
      </w:r>
      <w:r w:rsidR="00F836ED" w:rsidRPr="00C91824">
        <w:rPr>
          <w:b/>
          <w:i/>
        </w:rPr>
        <w:t>Затем идёт психиатрия</w:t>
      </w:r>
      <w:r w:rsidR="00F836ED">
        <w:t xml:space="preserve"> – около 100 тысяч </w:t>
      </w:r>
      <w:r w:rsidR="00700BA4">
        <w:t xml:space="preserve">российских </w:t>
      </w:r>
      <w:r w:rsidR="00E655F4">
        <w:t>призывников</w:t>
      </w:r>
      <w:r w:rsidR="00700BA4">
        <w:t xml:space="preserve"> </w:t>
      </w:r>
      <w:r w:rsidR="00E655F4">
        <w:t xml:space="preserve"> врачи </w:t>
      </w:r>
      <w:r w:rsidR="00F836ED">
        <w:t>освобождают от армии ежегодно. Причём более 30% из них – с признаками разной степени умственной отсталости…» («МК» от 21 мая 2008 года).</w:t>
      </w:r>
      <w:r w:rsidR="00E655F4">
        <w:t xml:space="preserve"> А вот ещё </w:t>
      </w:r>
      <w:r w:rsidR="00F836ED">
        <w:t xml:space="preserve"> </w:t>
      </w:r>
      <w:r w:rsidR="00E655F4">
        <w:t>д</w:t>
      </w:r>
      <w:r w:rsidR="00F836ED">
        <w:t xml:space="preserve">анные НИИ гигиены и охраны здоровья </w:t>
      </w:r>
      <w:r w:rsidR="00E655F4">
        <w:t xml:space="preserve"> </w:t>
      </w:r>
      <w:r w:rsidR="00F836ED">
        <w:t>детей и подростков детей Научного Центра здоровья детей РАМН</w:t>
      </w:r>
      <w:r w:rsidR="00E655F4">
        <w:t xml:space="preserve"> </w:t>
      </w:r>
      <w:r w:rsidR="00F836ED">
        <w:t xml:space="preserve"> (дир. Академик А.А. Баранов): различные формы психических нарушений («дезадаптации») отмечается у 83% девочек старшего возраста и 62% юношей («МГ» от 26.12.2007) </w:t>
      </w:r>
      <w:r w:rsidR="00F836ED" w:rsidRPr="00F836ED">
        <w:rPr>
          <w:b/>
        </w:rPr>
        <w:t>[</w:t>
      </w:r>
      <w:r w:rsidR="00F836ED">
        <w:rPr>
          <w:b/>
        </w:rPr>
        <w:t>6</w:t>
      </w:r>
      <w:r w:rsidR="00F836ED" w:rsidRPr="00F836ED">
        <w:rPr>
          <w:b/>
        </w:rPr>
        <w:t>]</w:t>
      </w:r>
      <w:r w:rsidR="00F836ED">
        <w:rPr>
          <w:b/>
        </w:rPr>
        <w:t>.</w:t>
      </w:r>
    </w:p>
    <w:p w:rsidR="00E655F4" w:rsidRPr="00E655F4" w:rsidRDefault="00F836ED" w:rsidP="003E19CE">
      <w:pPr>
        <w:spacing w:line="360" w:lineRule="auto"/>
      </w:pPr>
      <w:r>
        <w:t xml:space="preserve"> Если в мире около 15% людей нуждаются в психиатрической помощи, то в России их число </w:t>
      </w:r>
      <w:r w:rsidR="00E655F4">
        <w:t xml:space="preserve">сегодня </w:t>
      </w:r>
      <w:r>
        <w:t>достигает 25%. По сравнению с 1990 годами количество клиентов психиатрических клиник в России увеличилось почти в два раза.</w:t>
      </w:r>
      <w:r w:rsidR="00E655F4">
        <w:t xml:space="preserve"> </w:t>
      </w:r>
      <w:r w:rsidR="004C0D60">
        <w:t xml:space="preserve">Выросло число людей с серьёзными психическими заболеваниями, такими как шизофрения,  маниакально-депрессивный психоз и эпилепсия. А невротические расстройства и депрессии приобрели статус массовых. </w:t>
      </w:r>
      <w:r w:rsidR="00142E40">
        <w:t xml:space="preserve">Они же </w:t>
      </w:r>
      <w:r w:rsidR="00142E40" w:rsidRPr="008C6BBD">
        <w:t xml:space="preserve">заняли «почётное» второе место после сердечно-сосудистых </w:t>
      </w:r>
      <w:r w:rsidR="00C10CB2" w:rsidRPr="008C6BBD">
        <w:t xml:space="preserve"> </w:t>
      </w:r>
      <w:r w:rsidR="00142E40" w:rsidRPr="008C6BBD">
        <w:t>заболеваний.</w:t>
      </w:r>
      <w:r w:rsidR="00C10CB2" w:rsidRPr="008C6BBD">
        <w:t xml:space="preserve"> </w:t>
      </w:r>
      <w:r w:rsidR="00C10CB2" w:rsidRPr="008C6BBD">
        <w:rPr>
          <w:b/>
        </w:rPr>
        <w:lastRenderedPageBreak/>
        <w:t>[7]</w:t>
      </w:r>
      <w:r w:rsidR="008C6BBD">
        <w:rPr>
          <w:b/>
        </w:rPr>
        <w:t>.</w:t>
      </w:r>
      <w:r w:rsidR="008C6BBD">
        <w:t xml:space="preserve"> </w:t>
      </w:r>
      <w:r w:rsidR="00C10CB2">
        <w:t xml:space="preserve"> В качестве информации к размышлению: в России на 1 октября 2016 года в учреждениях уголовно-исполнительной системы содержалось 640 357 чел. Каждый четвёртый мужчина в России за последние 25 лет побывал в заключении. </w:t>
      </w:r>
      <w:r w:rsidR="00C10CB2" w:rsidRPr="00F836ED">
        <w:rPr>
          <w:b/>
        </w:rPr>
        <w:t>[</w:t>
      </w:r>
      <w:r w:rsidR="00C10CB2">
        <w:rPr>
          <w:b/>
        </w:rPr>
        <w:t>7</w:t>
      </w:r>
      <w:r w:rsidR="00C10CB2" w:rsidRPr="00F836ED">
        <w:rPr>
          <w:b/>
        </w:rPr>
        <w:t>]</w:t>
      </w:r>
      <w:r w:rsidR="008C6BBD">
        <w:rPr>
          <w:b/>
        </w:rPr>
        <w:t>.</w:t>
      </w:r>
      <w:r w:rsidR="008C6BBD">
        <w:t xml:space="preserve"> </w:t>
      </w:r>
      <w:r w:rsidR="00E655F4">
        <w:t>В конце 2022 года психическое состояние россиян резко ухудшилось. По данным « Фонда общественное мнение», сейчас уровень тревожности достиг 69%. Это выше, чем  было в начале  специальной военной операции</w:t>
      </w:r>
      <w:r w:rsidR="008F7F33">
        <w:t xml:space="preserve"> </w:t>
      </w:r>
      <w:r w:rsidR="00E655F4">
        <w:t xml:space="preserve"> ( 55%) и даже выше разгара пандемии ковида ( 66%).</w:t>
      </w:r>
      <w:r w:rsidR="00E655F4" w:rsidRPr="00E655F4">
        <w:rPr>
          <w:b/>
        </w:rPr>
        <w:t xml:space="preserve"> </w:t>
      </w:r>
      <w:r w:rsidR="00E655F4" w:rsidRPr="00C10CB2">
        <w:rPr>
          <w:b/>
        </w:rPr>
        <w:t>[</w:t>
      </w:r>
      <w:r w:rsidR="00E655F4" w:rsidRPr="00E655F4">
        <w:rPr>
          <w:b/>
        </w:rPr>
        <w:t xml:space="preserve"> </w:t>
      </w:r>
      <w:r w:rsidR="00386289">
        <w:rPr>
          <w:b/>
        </w:rPr>
        <w:t>8</w:t>
      </w:r>
      <w:r w:rsidR="00E655F4" w:rsidRPr="00C10CB2">
        <w:rPr>
          <w:b/>
        </w:rPr>
        <w:t>]</w:t>
      </w:r>
    </w:p>
    <w:p w:rsidR="00D0416C" w:rsidRDefault="00142E40" w:rsidP="00FB1185">
      <w:pPr>
        <w:spacing w:line="360" w:lineRule="auto"/>
      </w:pPr>
      <w:r>
        <w:t xml:space="preserve">И ещё, если в пресловутом 1937 году </w:t>
      </w:r>
      <w:r w:rsidR="00F22B87">
        <w:t xml:space="preserve">суды  </w:t>
      </w:r>
      <w:r>
        <w:t>в СССР вынесли порядка 13% оправдательных приговоров, то по данным, оглашённым в 2013 году судьи постсоветской России выносят порядка 0,8% оправдательных приговоров (европейская норма – 10%).</w:t>
      </w:r>
      <w:r w:rsidR="008C6BBD">
        <w:t xml:space="preserve"> </w:t>
      </w:r>
      <w:r>
        <w:t xml:space="preserve">Такое соотношение статистик разных эпох показатель того, что судьи придают законную силу напраслине, возводимой следствием на обвиняемых, как минимум на порядок чаще, чем это имело место в период </w:t>
      </w:r>
      <w:r w:rsidRPr="009C56D0">
        <w:rPr>
          <w:b/>
          <w:i/>
        </w:rPr>
        <w:t>«ежовщины»</w:t>
      </w:r>
      <w:r w:rsidR="005370D1">
        <w:rPr>
          <w:b/>
          <w:i/>
        </w:rPr>
        <w:t>.</w:t>
      </w:r>
      <w:r>
        <w:t xml:space="preserve"> </w:t>
      </w:r>
      <w:r w:rsidRPr="00F836ED">
        <w:rPr>
          <w:b/>
        </w:rPr>
        <w:t>[</w:t>
      </w:r>
      <w:r w:rsidR="00E655F4">
        <w:rPr>
          <w:b/>
        </w:rPr>
        <w:t>9</w:t>
      </w:r>
      <w:r w:rsidRPr="00F836ED">
        <w:rPr>
          <w:b/>
        </w:rPr>
        <w:t>]</w:t>
      </w:r>
      <w:r>
        <w:rPr>
          <w:b/>
        </w:rPr>
        <w:t>.</w:t>
      </w:r>
      <w:r w:rsidR="005370D1">
        <w:rPr>
          <w:b/>
        </w:rPr>
        <w:t xml:space="preserve"> </w:t>
      </w:r>
      <w:r w:rsidR="00BA5290">
        <w:t xml:space="preserve"> </w:t>
      </w:r>
    </w:p>
    <w:p w:rsidR="00FB1185" w:rsidRDefault="00D0416C" w:rsidP="00FB1185">
      <w:pPr>
        <w:spacing w:line="360" w:lineRule="auto"/>
      </w:pPr>
      <w:r>
        <w:t xml:space="preserve">Всё это способствует формированию  в стране негативной социальной атмосферы  (нематериальная реальность в виде доминирующих в обществе смыслов и эмоций, объединяющая людей для совместных действий). </w:t>
      </w:r>
      <w:r w:rsidR="00142E40">
        <w:t xml:space="preserve">Еще одно из наиболее ярких и удручающих проявлений </w:t>
      </w:r>
      <w:r w:rsidR="00A05134">
        <w:t xml:space="preserve">нравственной </w:t>
      </w:r>
      <w:r w:rsidR="00142E40">
        <w:t>деградации</w:t>
      </w:r>
      <w:r w:rsidR="00A05134">
        <w:t xml:space="preserve"> нашей молодёжи </w:t>
      </w:r>
      <w:r w:rsidR="00142E40">
        <w:t xml:space="preserve"> находит своё выражение в том, что у весьма значительной </w:t>
      </w:r>
      <w:r w:rsidR="00A05134">
        <w:t xml:space="preserve"> </w:t>
      </w:r>
      <w:r w:rsidR="00142E40">
        <w:t xml:space="preserve">части российской молодёжи в роли кумиров оказываются такие откровенные дегенераты как, </w:t>
      </w:r>
      <w:r w:rsidR="009C56D0">
        <w:t xml:space="preserve">российский  тиктокер  </w:t>
      </w:r>
      <w:r w:rsidR="009C56D0" w:rsidRPr="009C56D0">
        <w:rPr>
          <w:b/>
          <w:i/>
        </w:rPr>
        <w:t>Даня Милохин</w:t>
      </w:r>
      <w:r w:rsidR="009C56D0">
        <w:t xml:space="preserve"> или, </w:t>
      </w:r>
      <w:r w:rsidR="00142E40">
        <w:t xml:space="preserve">например, рэпер </w:t>
      </w:r>
      <w:r w:rsidR="00A05134">
        <w:t xml:space="preserve">– сатанист </w:t>
      </w:r>
      <w:r w:rsidR="00142E40" w:rsidRPr="00A05134">
        <w:rPr>
          <w:b/>
          <w:i/>
        </w:rPr>
        <w:t>Алишер Моргенштерн.</w:t>
      </w:r>
      <w:r w:rsidR="00142E40">
        <w:t xml:space="preserve"> Он сам себя величает ничтожеством, посланным на землю в виде дьявольской твари, предназначение которой заключается в моральном разложении и уничтожении человеческого общества через манипулирование людьми, затуманивание их разума, разрушение личности. Обо всём этом </w:t>
      </w:r>
      <w:r w:rsidR="00142E40" w:rsidRPr="00FB1185">
        <w:rPr>
          <w:b/>
          <w:i/>
        </w:rPr>
        <w:t>«иностранный агент»</w:t>
      </w:r>
      <w:r w:rsidR="00142E40">
        <w:t xml:space="preserve"> </w:t>
      </w:r>
      <w:r w:rsidR="00B17A24">
        <w:t xml:space="preserve"> </w:t>
      </w:r>
      <w:r w:rsidR="00142E40">
        <w:t>Моргенштерн (Валеев, 1998 г. рожд.) говорит сам, не стесняясь, открыто. При этом</w:t>
      </w:r>
      <w:r w:rsidR="005F2732">
        <w:t xml:space="preserve"> – по мнению д.п.н. проф. В.П.Лукьяненко - </w:t>
      </w:r>
      <w:r w:rsidR="00142E40">
        <w:t xml:space="preserve"> самая главная наша беда состоит в том, что всё это «творчество» Моргенштерна не вызывает отвращение и брезгливость у </w:t>
      </w:r>
      <w:r w:rsidR="0058661D">
        <w:t xml:space="preserve">наивной </w:t>
      </w:r>
      <w:r w:rsidR="00142E40">
        <w:t xml:space="preserve">российской молодёжи с </w:t>
      </w:r>
      <w:r w:rsidR="0058661D">
        <w:t xml:space="preserve">короткими мыслями и </w:t>
      </w:r>
      <w:r w:rsidR="00142E40">
        <w:lastRenderedPageBreak/>
        <w:t>несформированной</w:t>
      </w:r>
      <w:r w:rsidR="00B17A24">
        <w:t xml:space="preserve">  </w:t>
      </w:r>
      <w:r w:rsidR="00142E40" w:rsidRPr="00B17A24">
        <w:rPr>
          <w:b/>
          <w:i/>
        </w:rPr>
        <w:t xml:space="preserve">цивилизационной </w:t>
      </w:r>
      <w:r w:rsidR="00B17A24" w:rsidRPr="00B17A24">
        <w:rPr>
          <w:b/>
          <w:i/>
        </w:rPr>
        <w:t xml:space="preserve"> </w:t>
      </w:r>
      <w:r w:rsidR="00142E40" w:rsidRPr="00B17A24">
        <w:rPr>
          <w:b/>
          <w:i/>
        </w:rPr>
        <w:t>идентичностью</w:t>
      </w:r>
      <w:r w:rsidR="00B17A24">
        <w:t xml:space="preserve"> (проблема школьного и вузовского </w:t>
      </w:r>
      <w:r w:rsidR="009B4637">
        <w:t xml:space="preserve">гуманитарного </w:t>
      </w:r>
      <w:r w:rsidR="00B17A24">
        <w:t>образования)</w:t>
      </w:r>
      <w:r w:rsidR="00142E40">
        <w:t xml:space="preserve">, а наоборот находит восторженный отклик у его многочисленных </w:t>
      </w:r>
      <w:r w:rsidR="00B17A24">
        <w:t xml:space="preserve"> социально</w:t>
      </w:r>
      <w:r w:rsidR="00927FB7">
        <w:t xml:space="preserve">  </w:t>
      </w:r>
      <w:r w:rsidR="00B17A24">
        <w:t>незрелых</w:t>
      </w:r>
      <w:r w:rsidR="00C44F6E">
        <w:t xml:space="preserve">, инфантильных </w:t>
      </w:r>
      <w:r w:rsidR="00B17A24">
        <w:t xml:space="preserve"> </w:t>
      </w:r>
      <w:r w:rsidR="00142E40">
        <w:t>подписчиков в социальных сетях, которых насчитывается более 23 миллионов! Это ли не показатель уже происходящей</w:t>
      </w:r>
      <w:r w:rsidR="005F2732">
        <w:t xml:space="preserve"> </w:t>
      </w:r>
      <w:r w:rsidR="00142E40">
        <w:t xml:space="preserve"> дебилизации российского психологически неустойчивого общества </w:t>
      </w:r>
      <w:r w:rsidR="00142E40" w:rsidRPr="00F836ED">
        <w:rPr>
          <w:b/>
        </w:rPr>
        <w:t>[</w:t>
      </w:r>
      <w:r w:rsidR="00E655F4">
        <w:rPr>
          <w:b/>
        </w:rPr>
        <w:t>10</w:t>
      </w:r>
      <w:r w:rsidR="00142E40" w:rsidRPr="00F836ED">
        <w:rPr>
          <w:b/>
        </w:rPr>
        <w:t>]</w:t>
      </w:r>
      <w:r w:rsidR="00142E40">
        <w:t xml:space="preserve">. </w:t>
      </w:r>
    </w:p>
    <w:p w:rsidR="009A3BCF" w:rsidRDefault="00142E40" w:rsidP="009A3BCF">
      <w:pPr>
        <w:spacing w:line="360" w:lineRule="auto"/>
      </w:pPr>
      <w:r>
        <w:t>Этот социальный факт является просто угрожающим стабильности российского общества, ибо с каждым годом всё больше и больше заполня</w:t>
      </w:r>
      <w:r w:rsidR="006D3A0B">
        <w:t xml:space="preserve">ется </w:t>
      </w:r>
      <w:r w:rsidR="006D3A0B" w:rsidRPr="00FB1185">
        <w:rPr>
          <w:b/>
          <w:i/>
        </w:rPr>
        <w:t>«психиатрическая чаша»</w:t>
      </w:r>
      <w:r w:rsidR="006D3A0B">
        <w:t xml:space="preserve"> социальной жизни – чаша нарастающего социального психического хаоса. Общественная деградация находит своё отражение также в культивировании </w:t>
      </w:r>
      <w:r w:rsidR="00FE0B8B">
        <w:t xml:space="preserve">в нашем российском  образовании идеологии «квалифицированного потребителя» (Андрей Фурсенко), то есть </w:t>
      </w:r>
      <w:r w:rsidR="006D3A0B">
        <w:t xml:space="preserve">преимущественно модального типа личности – прагматика, приобретателя, накопителя, циника. Однако, общество, в котором </w:t>
      </w:r>
      <w:r w:rsidR="00FE0B8B">
        <w:t xml:space="preserve"> </w:t>
      </w:r>
      <w:r w:rsidR="006D3A0B">
        <w:t xml:space="preserve">преобладают подобные социальные ориентиры </w:t>
      </w:r>
      <w:r w:rsidR="000519E5">
        <w:t xml:space="preserve">–нежизнеспособно, так как ставит себя на грань энтропии и саморазрушения </w:t>
      </w:r>
      <w:r w:rsidR="000519E5" w:rsidRPr="00F836ED">
        <w:rPr>
          <w:b/>
        </w:rPr>
        <w:t>[</w:t>
      </w:r>
      <w:r w:rsidR="000519E5">
        <w:rPr>
          <w:b/>
        </w:rPr>
        <w:t>1</w:t>
      </w:r>
      <w:r w:rsidR="00E655F4">
        <w:rPr>
          <w:b/>
        </w:rPr>
        <w:t>1</w:t>
      </w:r>
      <w:r w:rsidR="000519E5" w:rsidRPr="00F836ED">
        <w:rPr>
          <w:b/>
        </w:rPr>
        <w:t>]</w:t>
      </w:r>
      <w:r w:rsidR="000519E5">
        <w:rPr>
          <w:b/>
        </w:rPr>
        <w:t xml:space="preserve">. </w:t>
      </w:r>
      <w:r w:rsidR="000519E5">
        <w:t xml:space="preserve">Взращиванию Шариковых </w:t>
      </w:r>
      <w:r w:rsidR="00FE0B8B">
        <w:t xml:space="preserve"> </w:t>
      </w:r>
      <w:r w:rsidR="000519E5">
        <w:t xml:space="preserve">в сфере </w:t>
      </w:r>
      <w:r w:rsidR="00FE0B8B">
        <w:t xml:space="preserve"> </w:t>
      </w:r>
      <w:r w:rsidR="000519E5">
        <w:t xml:space="preserve">российского образования сегодня </w:t>
      </w:r>
      <w:r w:rsidR="00FE0B8B">
        <w:t xml:space="preserve">активно </w:t>
      </w:r>
      <w:r w:rsidR="000519E5">
        <w:t xml:space="preserve">способствуют тайные «агенты влияния» Запада – Герман Греф,  </w:t>
      </w:r>
      <w:r w:rsidR="00AC3572">
        <w:t xml:space="preserve">Ярослав </w:t>
      </w:r>
      <w:r w:rsidR="000519E5">
        <w:t xml:space="preserve"> Кузьминов,</w:t>
      </w:r>
      <w:r w:rsidR="00FE0B8B">
        <w:t xml:space="preserve"> </w:t>
      </w:r>
      <w:r w:rsidR="00F64EFF">
        <w:t>Исаак Фрум</w:t>
      </w:r>
      <w:r w:rsidR="0096705E">
        <w:t>ин,</w:t>
      </w:r>
      <w:r w:rsidR="000519E5">
        <w:t xml:space="preserve"> Андрей Фурсенко, Исаак Иосифович Калина, Павел Лукша – последователь </w:t>
      </w:r>
      <w:r w:rsidR="00FE0B8B">
        <w:t xml:space="preserve"> </w:t>
      </w:r>
      <w:r w:rsidR="000519E5">
        <w:t xml:space="preserve">приснопамятного западника, психолога Александра Асмолова, который многие десятилетия занимался бездумным, беспринципным копированием западных технологий и подходов в российском образовании под диктовку Всемирного </w:t>
      </w:r>
      <w:r w:rsidR="0002063A">
        <w:t>банка (</w:t>
      </w:r>
      <w:r w:rsidR="00B6204C">
        <w:t xml:space="preserve">директор </w:t>
      </w:r>
      <w:r w:rsidR="0002063A">
        <w:t>Аджай</w:t>
      </w:r>
      <w:r w:rsidR="000A09A3">
        <w:t xml:space="preserve"> </w:t>
      </w:r>
      <w:r w:rsidR="008500C7">
        <w:t>Банга</w:t>
      </w:r>
      <w:r w:rsidR="0002063A">
        <w:t>)</w:t>
      </w:r>
      <w:r w:rsidR="00B82FE5">
        <w:t>.</w:t>
      </w:r>
      <w:r w:rsidR="0002063A">
        <w:t xml:space="preserve"> </w:t>
      </w:r>
      <w:r w:rsidR="00B82FE5">
        <w:rPr>
          <w:b/>
        </w:rPr>
        <w:t xml:space="preserve"> </w:t>
      </w:r>
      <w:r w:rsidR="009A3BCF">
        <w:t xml:space="preserve">Вот, например, </w:t>
      </w:r>
      <w:r w:rsidR="009A3BCF" w:rsidRPr="00861B19">
        <w:rPr>
          <w:b/>
          <w:i/>
        </w:rPr>
        <w:t>«откровение»</w:t>
      </w:r>
      <w:r w:rsidR="009A3BCF">
        <w:t xml:space="preserve"> главы Сбербанка </w:t>
      </w:r>
      <w:r w:rsidR="009A3BCF" w:rsidRPr="00861B19">
        <w:rPr>
          <w:b/>
          <w:i/>
        </w:rPr>
        <w:t>Германа Грефа,</w:t>
      </w:r>
      <w:r w:rsidR="009A3BCF">
        <w:t xml:space="preserve"> насчёт того, каким должно быть образование в России: «Как только все люди поймут основу своего «Я», самоидентифицируются, управлять, то есть манипулировать и</w:t>
      </w:r>
      <w:r w:rsidR="00F174CA">
        <w:t>ми</w:t>
      </w:r>
      <w:r w:rsidR="009A3BCF">
        <w:t xml:space="preserve"> будет чрезвычайно тяжело. Люди не хотят быть манипулируемыми, когда они имеют знания. В иудейской культуре каббала, которая давала науку о жизни – она три тысячи лет была секретным учением. Потому что люди понимали, что такое снять пелену с глаз миллионов людей </w:t>
      </w:r>
      <w:r w:rsidR="009A3BCF">
        <w:lastRenderedPageBreak/>
        <w:t>и сделать их самодостаточными. Как управлять ими? Любое массовое управление подразумевает элемент манипуляции. Как жить, как управлять таким обществом, где все имеют равный доступ к информации, все имеют возможность судить напрямую, получать напрямую не препарированную информацию через обученных правительством аналитиков, политологов и огромные машины «независимых» СМИ, которые спущены на их головы. Как в таком обществе жить? (из выступления Германа Грефа на Петербургском международном экономическом форуме в 2012 году)</w:t>
      </w:r>
    </w:p>
    <w:p w:rsidR="00507DD4" w:rsidRDefault="009A3BCF" w:rsidP="00FE0B8B">
      <w:pPr>
        <w:spacing w:line="360" w:lineRule="auto"/>
      </w:pPr>
      <w:r>
        <w:t>Особых комментариев данное откровение Грефа не требует. Все здесь выдержано в духе романа Джорджа Оруэлла «1984». Очевидно, что Греф находится на службе Большого англо-саксонского Брата. Причём, на службе Большого Брата в России находятся и многие другие российские бизнесмены и чиновники от образования, но в отличие от Гр</w:t>
      </w:r>
      <w:r w:rsidR="0047356F">
        <w:t>е</w:t>
      </w:r>
      <w:r>
        <w:t>фа они держат язык за зубами.</w:t>
      </w:r>
      <w:r w:rsidR="00255A81">
        <w:t xml:space="preserve"> </w:t>
      </w:r>
      <w:r w:rsidR="00AF676E" w:rsidRPr="00AF676E">
        <w:t>В этой связи, нельзя не обратить внимание на</w:t>
      </w:r>
      <w:r w:rsidR="00CE6BB1">
        <w:t xml:space="preserve"> </w:t>
      </w:r>
      <w:r w:rsidR="00AF676E" w:rsidRPr="00AF676E">
        <w:t>факты не просто беспечного, но и  безответственного отношения к образованию в нашей стране, которые нашли своё отражение в целом ряде работ, документов, предлагаемых ориентиров его развития и др. Одним из наиболее ярких и показательных примеров может служить аналитический доклад: «</w:t>
      </w:r>
      <w:r w:rsidR="00AF676E" w:rsidRPr="00AC3572">
        <w:rPr>
          <w:b/>
          <w:i/>
        </w:rPr>
        <w:t>Модернизация российского образования: достижения и уроки»</w:t>
      </w:r>
      <w:r w:rsidR="00B82FE5">
        <w:t xml:space="preserve">, </w:t>
      </w:r>
      <w:r w:rsidR="00AF676E" w:rsidRPr="00AF676E">
        <w:t xml:space="preserve"> материалы</w:t>
      </w:r>
      <w:r w:rsidR="00B82FE5">
        <w:t xml:space="preserve"> </w:t>
      </w:r>
      <w:r w:rsidR="00AF676E" w:rsidRPr="00AF676E">
        <w:t>которого послужили в качестве одного из основных ориентиров развития образования России в период от начала 2000-х до настоящего времени. Весьма показательным является уже сам состав группы экспертов, принявших участие в его подготовке</w:t>
      </w:r>
      <w:r w:rsidR="00A834EB">
        <w:t xml:space="preserve">, и это </w:t>
      </w:r>
      <w:r w:rsidR="0007239C">
        <w:t xml:space="preserve">наши экзистенциальные враги </w:t>
      </w:r>
      <w:r w:rsidR="007509B7">
        <w:t>-</w:t>
      </w:r>
      <w:r w:rsidR="00A834EB">
        <w:t>англосаксы</w:t>
      </w:r>
      <w:r w:rsidR="00AF676E" w:rsidRPr="00AF676E">
        <w:t>: Мэри Кэннинг, Мари Бэнтли, Мартин Годфри, Стивен Керр, Йохана Крайтон, Дорота</w:t>
      </w:r>
      <w:r w:rsidR="00BE25A1">
        <w:t xml:space="preserve"> </w:t>
      </w:r>
      <w:r w:rsidR="00AF676E" w:rsidRPr="00AF676E">
        <w:t xml:space="preserve">Хольцер и др.  </w:t>
      </w:r>
      <w:r w:rsidR="00AF676E" w:rsidRPr="00C42309">
        <w:rPr>
          <w:rFonts w:eastAsia="Calibri" w:cs="Times New Roman"/>
          <w:w w:val="110"/>
          <w:szCs w:val="28"/>
        </w:rPr>
        <w:t xml:space="preserve">Ещё более впечатляющей является цель </w:t>
      </w:r>
      <w:r w:rsidR="00111BA8">
        <w:rPr>
          <w:rFonts w:eastAsia="Calibri" w:cs="Times New Roman"/>
          <w:w w:val="110"/>
          <w:szCs w:val="28"/>
        </w:rPr>
        <w:t xml:space="preserve">этого </w:t>
      </w:r>
      <w:r w:rsidR="00AF676E" w:rsidRPr="00C42309">
        <w:rPr>
          <w:rFonts w:eastAsia="Calibri" w:cs="Times New Roman"/>
          <w:w w:val="110"/>
          <w:szCs w:val="28"/>
        </w:rPr>
        <w:t>доклада –</w:t>
      </w:r>
      <w:r w:rsidR="00AC3572">
        <w:rPr>
          <w:rFonts w:eastAsia="Calibri" w:cs="Times New Roman"/>
          <w:w w:val="110"/>
          <w:szCs w:val="28"/>
        </w:rPr>
        <w:t xml:space="preserve"> </w:t>
      </w:r>
      <w:r w:rsidR="00AF676E" w:rsidRPr="00C42309">
        <w:rPr>
          <w:rFonts w:eastAsia="Calibri" w:cs="Times New Roman"/>
          <w:b/>
          <w:i/>
          <w:w w:val="120"/>
          <w:szCs w:val="28"/>
        </w:rPr>
        <w:t xml:space="preserve">«уточнение позиции </w:t>
      </w:r>
      <w:r w:rsidR="00AF676E" w:rsidRPr="00C42309">
        <w:rPr>
          <w:rFonts w:eastAsia="Calibri" w:cs="Times New Roman"/>
          <w:b/>
          <w:i/>
          <w:szCs w:val="28"/>
        </w:rPr>
        <w:t>Всемирного Банка</w:t>
      </w:r>
      <w:r w:rsidR="00AF676E" w:rsidRPr="00C42309">
        <w:rPr>
          <w:rFonts w:eastAsia="Calibri" w:cs="Times New Roman"/>
          <w:szCs w:val="28"/>
        </w:rPr>
        <w:t xml:space="preserve"> по основной повестке Концепции модернизации образования в России</w:t>
      </w:r>
      <w:r w:rsidR="00AF676E" w:rsidRPr="00C42309">
        <w:rPr>
          <w:rFonts w:eastAsia="Calibri" w:cs="Times New Roman"/>
          <w:b/>
          <w:i/>
          <w:w w:val="120"/>
          <w:szCs w:val="28"/>
        </w:rPr>
        <w:t>»</w:t>
      </w:r>
      <w:r w:rsidR="008464BA">
        <w:rPr>
          <w:rFonts w:eastAsia="Calibri" w:cs="Times New Roman"/>
          <w:b/>
          <w:i/>
          <w:w w:val="120"/>
          <w:szCs w:val="28"/>
        </w:rPr>
        <w:t xml:space="preserve">. </w:t>
      </w:r>
      <w:r w:rsidR="00AF676E" w:rsidRPr="00C42309">
        <w:rPr>
          <w:rFonts w:eastAsia="Calibri" w:cs="Times New Roman"/>
          <w:w w:val="120"/>
          <w:szCs w:val="28"/>
        </w:rPr>
        <w:t xml:space="preserve"> </w:t>
      </w:r>
      <w:r w:rsidR="0002063A" w:rsidRPr="000A09A3">
        <w:rPr>
          <w:b/>
          <w:i/>
        </w:rPr>
        <w:t>Как говорится – приехали!</w:t>
      </w:r>
      <w:r w:rsidR="0002063A">
        <w:t xml:space="preserve"> </w:t>
      </w:r>
      <w:r w:rsidR="00CD7E7F">
        <w:t xml:space="preserve">  </w:t>
      </w:r>
      <w:r w:rsidR="0002063A">
        <w:t xml:space="preserve">Не учёные – педагоги </w:t>
      </w:r>
      <w:r w:rsidR="00AC3572">
        <w:t xml:space="preserve"> </w:t>
      </w:r>
      <w:r w:rsidR="0002063A">
        <w:t>России, не Минобрнауки, не РАО, не РАН и не Правительство РФ, не образовательное сообщество, а Банк, причём – Всемирный</w:t>
      </w:r>
      <w:r w:rsidR="009951C4">
        <w:t xml:space="preserve"> ( то есть, это Большой Брат из </w:t>
      </w:r>
      <w:r w:rsidR="009951C4">
        <w:lastRenderedPageBreak/>
        <w:t>романа Дж.Оруэлла, «1984»)</w:t>
      </w:r>
      <w:r w:rsidR="0002063A">
        <w:t xml:space="preserve">, а не Центральный </w:t>
      </w:r>
      <w:r w:rsidR="00AC3572">
        <w:t xml:space="preserve"> </w:t>
      </w:r>
      <w:r w:rsidR="0002063A">
        <w:t>российский с 2000-х годов и по настоящее времени определяют основную повестку Концепции модернизации образования в России.</w:t>
      </w:r>
      <w:r w:rsidR="008464BA" w:rsidRPr="008464BA">
        <w:rPr>
          <w:b/>
        </w:rPr>
        <w:t xml:space="preserve"> </w:t>
      </w:r>
      <w:r w:rsidR="008464BA" w:rsidRPr="00F836ED">
        <w:rPr>
          <w:b/>
        </w:rPr>
        <w:t>[</w:t>
      </w:r>
      <w:r w:rsidR="008464BA">
        <w:rPr>
          <w:b/>
        </w:rPr>
        <w:t>12</w:t>
      </w:r>
      <w:r w:rsidR="008464BA" w:rsidRPr="00F836ED">
        <w:rPr>
          <w:b/>
        </w:rPr>
        <w:t>]</w:t>
      </w:r>
      <w:r w:rsidR="008464BA">
        <w:rPr>
          <w:b/>
        </w:rPr>
        <w:t xml:space="preserve"> </w:t>
      </w:r>
      <w:r w:rsidR="0002063A">
        <w:t xml:space="preserve"> </w:t>
      </w:r>
      <w:r w:rsidR="00BE25A1">
        <w:t xml:space="preserve"> </w:t>
      </w:r>
      <w:r w:rsidR="00507DD4">
        <w:t xml:space="preserve">По мнению </w:t>
      </w:r>
      <w:r w:rsidR="008F4924">
        <w:t xml:space="preserve">отечественных </w:t>
      </w:r>
      <w:r w:rsidR="00507DD4">
        <w:t>патриотов –</w:t>
      </w:r>
      <w:r w:rsidR="00BE25A1">
        <w:t xml:space="preserve"> </w:t>
      </w:r>
      <w:r w:rsidR="00507DD4">
        <w:t xml:space="preserve">государственников </w:t>
      </w:r>
      <w:r w:rsidR="00CD7E7F">
        <w:t>(К.Д. Ушинский, П.Ф. Лесгафт,</w:t>
      </w:r>
      <w:r w:rsidR="003C6177">
        <w:t xml:space="preserve"> К.П.Победоносцев, </w:t>
      </w:r>
      <w:r w:rsidR="00CD7E7F">
        <w:t xml:space="preserve"> А.С. Макаренко, В.Ф. Базарный, О.Н.Смолин, В.П. Лукьяненко и др.) </w:t>
      </w:r>
      <w:r w:rsidR="00507DD4">
        <w:t xml:space="preserve"> российское образование и тесно связанное с ним воспитание </w:t>
      </w:r>
      <w:r w:rsidR="008F4924">
        <w:t xml:space="preserve"> должны  </w:t>
      </w:r>
      <w:r w:rsidR="00507DD4">
        <w:t>выполнят</w:t>
      </w:r>
      <w:r w:rsidR="008F4924">
        <w:t>ь</w:t>
      </w:r>
      <w:r w:rsidR="00507DD4">
        <w:t xml:space="preserve"> </w:t>
      </w:r>
      <w:r w:rsidR="008F4924">
        <w:t>три,</w:t>
      </w:r>
      <w:r w:rsidR="00507DD4">
        <w:t xml:space="preserve"> крайне важных для общества функции:  </w:t>
      </w:r>
    </w:p>
    <w:p w:rsidR="00507DD4" w:rsidRDefault="00507DD4" w:rsidP="00507DD4">
      <w:pPr>
        <w:pStyle w:val="ae"/>
        <w:numPr>
          <w:ilvl w:val="0"/>
          <w:numId w:val="1"/>
        </w:numPr>
        <w:spacing w:line="360" w:lineRule="auto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t>п</w:t>
      </w:r>
      <w:r w:rsidRPr="00507DD4">
        <w:rPr>
          <w:rFonts w:eastAsiaTheme="minorHAnsi" w:cstheme="minorBidi"/>
          <w:sz w:val="28"/>
          <w:szCs w:val="22"/>
          <w:lang w:eastAsia="en-US"/>
        </w:rPr>
        <w:t>ередача смыслов, ценности историче</w:t>
      </w:r>
      <w:r>
        <w:rPr>
          <w:rFonts w:eastAsiaTheme="minorHAnsi" w:cstheme="minorBidi"/>
          <w:sz w:val="28"/>
          <w:szCs w:val="22"/>
          <w:lang w:eastAsia="en-US"/>
        </w:rPr>
        <w:t>ск</w:t>
      </w:r>
      <w:r w:rsidRPr="00507DD4">
        <w:rPr>
          <w:rFonts w:eastAsiaTheme="minorHAnsi" w:cstheme="minorBidi"/>
          <w:sz w:val="28"/>
          <w:szCs w:val="22"/>
          <w:lang w:eastAsia="en-US"/>
        </w:rPr>
        <w:t>ого опыта,</w:t>
      </w:r>
      <w:r w:rsidR="00717EA2">
        <w:rPr>
          <w:rFonts w:eastAsiaTheme="minorHAnsi" w:cstheme="minorBidi"/>
          <w:sz w:val="28"/>
          <w:szCs w:val="22"/>
          <w:lang w:eastAsia="en-US"/>
        </w:rPr>
        <w:t xml:space="preserve"> а также </w:t>
      </w:r>
      <w:r w:rsidRPr="00507DD4">
        <w:rPr>
          <w:rFonts w:eastAsiaTheme="minorHAnsi" w:cstheme="minorBidi"/>
          <w:sz w:val="28"/>
          <w:szCs w:val="22"/>
          <w:lang w:eastAsia="en-US"/>
        </w:rPr>
        <w:t xml:space="preserve"> </w:t>
      </w:r>
      <w:r>
        <w:rPr>
          <w:rFonts w:eastAsiaTheme="minorHAnsi" w:cstheme="minorBidi"/>
          <w:sz w:val="28"/>
          <w:szCs w:val="22"/>
          <w:lang w:eastAsia="en-US"/>
        </w:rPr>
        <w:t>«</w:t>
      </w:r>
      <w:r w:rsidRPr="00507DD4">
        <w:rPr>
          <w:rFonts w:eastAsiaTheme="minorHAnsi" w:cstheme="minorBidi"/>
          <w:sz w:val="28"/>
          <w:szCs w:val="22"/>
          <w:lang w:eastAsia="en-US"/>
        </w:rPr>
        <w:t>циви</w:t>
      </w:r>
      <w:r w:rsidR="008F4924">
        <w:rPr>
          <w:rFonts w:eastAsiaTheme="minorHAnsi" w:cstheme="minorBidi"/>
          <w:sz w:val="28"/>
          <w:szCs w:val="22"/>
          <w:lang w:eastAsia="en-US"/>
        </w:rPr>
        <w:t>л</w:t>
      </w:r>
      <w:r w:rsidRPr="00507DD4">
        <w:rPr>
          <w:rFonts w:eastAsiaTheme="minorHAnsi" w:cstheme="minorBidi"/>
          <w:sz w:val="28"/>
          <w:szCs w:val="22"/>
          <w:lang w:eastAsia="en-US"/>
        </w:rPr>
        <w:t>изационного кода», следующим поколениям</w:t>
      </w:r>
      <w:r w:rsidR="009B60E4">
        <w:rPr>
          <w:rFonts w:eastAsiaTheme="minorHAnsi" w:cstheme="minorBidi"/>
          <w:sz w:val="28"/>
          <w:szCs w:val="22"/>
          <w:lang w:eastAsia="en-US"/>
        </w:rPr>
        <w:t>. Главная цель обучения – умственное развитие и нравственное совершенствование ученика</w:t>
      </w:r>
      <w:r w:rsidR="007904FD">
        <w:rPr>
          <w:rFonts w:eastAsiaTheme="minorHAnsi" w:cstheme="minorBidi"/>
          <w:sz w:val="28"/>
          <w:szCs w:val="22"/>
          <w:lang w:eastAsia="en-US"/>
        </w:rPr>
        <w:t>;</w:t>
      </w:r>
    </w:p>
    <w:p w:rsidR="00507DD4" w:rsidRDefault="004049A0" w:rsidP="00507DD4">
      <w:pPr>
        <w:pStyle w:val="ae"/>
        <w:numPr>
          <w:ilvl w:val="0"/>
          <w:numId w:val="1"/>
        </w:numPr>
        <w:spacing w:line="360" w:lineRule="auto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t xml:space="preserve">формирование  (через гуманитарное образование)  научного мировоззрения, </w:t>
      </w:r>
      <w:r w:rsidR="00507DD4">
        <w:rPr>
          <w:rFonts w:eastAsiaTheme="minorHAnsi" w:cstheme="minorBidi"/>
          <w:sz w:val="28"/>
          <w:szCs w:val="22"/>
          <w:lang w:eastAsia="en-US"/>
        </w:rPr>
        <w:t>передача знаний, профессиональных стандартов, подготовка специалистов для всех сфер жизнедеятельности ;</w:t>
      </w:r>
    </w:p>
    <w:p w:rsidR="00142E40" w:rsidRPr="000D2CCB" w:rsidRDefault="00507DD4" w:rsidP="000D2CCB">
      <w:pPr>
        <w:pStyle w:val="ae"/>
        <w:numPr>
          <w:ilvl w:val="0"/>
          <w:numId w:val="1"/>
        </w:numPr>
        <w:spacing w:line="360" w:lineRule="auto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t xml:space="preserve">подготовка </w:t>
      </w:r>
      <w:r w:rsidR="00EA396B">
        <w:rPr>
          <w:rFonts w:eastAsiaTheme="minorHAnsi" w:cstheme="minorBidi"/>
          <w:sz w:val="28"/>
          <w:szCs w:val="22"/>
          <w:lang w:eastAsia="en-US"/>
        </w:rPr>
        <w:t xml:space="preserve"> </w:t>
      </w:r>
      <w:r w:rsidR="00B21CDA">
        <w:rPr>
          <w:rFonts w:eastAsiaTheme="minorHAnsi" w:cstheme="minorBidi"/>
          <w:sz w:val="28"/>
          <w:szCs w:val="22"/>
          <w:lang w:eastAsia="en-US"/>
        </w:rPr>
        <w:t>Н</w:t>
      </w:r>
      <w:r w:rsidR="00BE25A1">
        <w:rPr>
          <w:rFonts w:eastAsiaTheme="minorHAnsi" w:cstheme="minorBidi"/>
          <w:sz w:val="28"/>
          <w:szCs w:val="22"/>
          <w:lang w:eastAsia="en-US"/>
        </w:rPr>
        <w:t xml:space="preserve">ациональной </w:t>
      </w:r>
      <w:r>
        <w:rPr>
          <w:rFonts w:eastAsiaTheme="minorHAnsi" w:cstheme="minorBidi"/>
          <w:sz w:val="28"/>
          <w:szCs w:val="22"/>
          <w:lang w:eastAsia="en-US"/>
        </w:rPr>
        <w:t xml:space="preserve">элиты, которая сможет взять на себя ответственность за функционирование и развитие </w:t>
      </w:r>
      <w:r w:rsidR="00EA396B">
        <w:rPr>
          <w:rFonts w:eastAsiaTheme="minorHAnsi" w:cstheme="minorBidi"/>
          <w:sz w:val="28"/>
          <w:szCs w:val="22"/>
          <w:lang w:eastAsia="en-US"/>
        </w:rPr>
        <w:t xml:space="preserve">российского </w:t>
      </w:r>
      <w:r>
        <w:rPr>
          <w:rFonts w:eastAsiaTheme="minorHAnsi" w:cstheme="minorBidi"/>
          <w:sz w:val="28"/>
          <w:szCs w:val="22"/>
          <w:lang w:eastAsia="en-US"/>
        </w:rPr>
        <w:t>общества</w:t>
      </w:r>
      <w:r w:rsidR="00BE25A1">
        <w:rPr>
          <w:rFonts w:eastAsiaTheme="minorHAnsi" w:cstheme="minorBidi"/>
          <w:sz w:val="28"/>
          <w:szCs w:val="22"/>
          <w:lang w:eastAsia="en-US"/>
        </w:rPr>
        <w:t xml:space="preserve"> </w:t>
      </w:r>
      <w:r>
        <w:rPr>
          <w:rFonts w:eastAsiaTheme="minorHAnsi" w:cstheme="minorBidi"/>
          <w:sz w:val="28"/>
          <w:szCs w:val="22"/>
          <w:lang w:eastAsia="en-US"/>
        </w:rPr>
        <w:t>и его ключевых систем, будет связывать свою деятельность с интересами собственной страны, а не чужой цивилизации. Это подготовка группы людей –</w:t>
      </w:r>
      <w:r w:rsidR="00344972">
        <w:rPr>
          <w:rFonts w:eastAsiaTheme="minorHAnsi" w:cstheme="minorBidi"/>
          <w:sz w:val="28"/>
          <w:szCs w:val="22"/>
          <w:lang w:eastAsia="en-US"/>
        </w:rPr>
        <w:t xml:space="preserve"> патриотов</w:t>
      </w:r>
      <w:r>
        <w:rPr>
          <w:rFonts w:eastAsiaTheme="minorHAnsi" w:cstheme="minorBidi"/>
          <w:sz w:val="28"/>
          <w:szCs w:val="22"/>
          <w:lang w:eastAsia="en-US"/>
        </w:rPr>
        <w:t xml:space="preserve">, которая сможет предложить адекватные ответы на возникающие  перед обществом </w:t>
      </w:r>
      <w:r w:rsidR="00D37D4D">
        <w:rPr>
          <w:rFonts w:eastAsiaTheme="minorHAnsi" w:cstheme="minorBidi"/>
          <w:sz w:val="28"/>
          <w:szCs w:val="22"/>
          <w:lang w:eastAsia="en-US"/>
        </w:rPr>
        <w:t xml:space="preserve"> Угрозы-</w:t>
      </w:r>
      <w:r>
        <w:rPr>
          <w:rFonts w:eastAsiaTheme="minorHAnsi" w:cstheme="minorBidi"/>
          <w:sz w:val="28"/>
          <w:szCs w:val="22"/>
          <w:lang w:eastAsia="en-US"/>
        </w:rPr>
        <w:t xml:space="preserve">Вызовы, успешно </w:t>
      </w:r>
      <w:r w:rsidR="00D569B8">
        <w:rPr>
          <w:rFonts w:eastAsiaTheme="minorHAnsi" w:cstheme="minorBidi"/>
          <w:sz w:val="28"/>
          <w:szCs w:val="22"/>
          <w:lang w:eastAsia="en-US"/>
        </w:rPr>
        <w:t>преодолевать (</w:t>
      </w:r>
      <w:r>
        <w:rPr>
          <w:rFonts w:eastAsiaTheme="minorHAnsi" w:cstheme="minorBidi"/>
          <w:sz w:val="28"/>
          <w:szCs w:val="22"/>
          <w:lang w:eastAsia="en-US"/>
        </w:rPr>
        <w:t>проходить</w:t>
      </w:r>
      <w:r w:rsidR="00D569B8">
        <w:rPr>
          <w:rFonts w:eastAsiaTheme="minorHAnsi" w:cstheme="minorBidi"/>
          <w:sz w:val="28"/>
          <w:szCs w:val="22"/>
          <w:lang w:eastAsia="en-US"/>
        </w:rPr>
        <w:t>)</w:t>
      </w:r>
      <w:r>
        <w:rPr>
          <w:rFonts w:eastAsiaTheme="minorHAnsi" w:cstheme="minorBidi"/>
          <w:sz w:val="28"/>
          <w:szCs w:val="22"/>
          <w:lang w:eastAsia="en-US"/>
        </w:rPr>
        <w:t xml:space="preserve"> точки бифуркации</w:t>
      </w:r>
      <w:r w:rsidR="002B102F">
        <w:rPr>
          <w:rFonts w:eastAsiaTheme="minorHAnsi" w:cstheme="minorBidi"/>
          <w:sz w:val="28"/>
          <w:szCs w:val="22"/>
          <w:lang w:eastAsia="en-US"/>
        </w:rPr>
        <w:t xml:space="preserve"> на пути его исторического развития. </w:t>
      </w:r>
      <w:r w:rsidR="000D2CCB" w:rsidRPr="000A7031">
        <w:rPr>
          <w:rFonts w:eastAsiaTheme="minorHAnsi" w:cstheme="minorBidi"/>
          <w:b/>
          <w:sz w:val="28"/>
          <w:szCs w:val="22"/>
          <w:lang w:eastAsia="en-US"/>
        </w:rPr>
        <w:t>[1</w:t>
      </w:r>
      <w:r w:rsidR="00E655F4">
        <w:rPr>
          <w:rFonts w:eastAsiaTheme="minorHAnsi" w:cstheme="minorBidi"/>
          <w:b/>
          <w:sz w:val="28"/>
          <w:szCs w:val="22"/>
          <w:lang w:eastAsia="en-US"/>
        </w:rPr>
        <w:t>3</w:t>
      </w:r>
      <w:r w:rsidR="0044524A">
        <w:rPr>
          <w:rFonts w:eastAsiaTheme="minorHAnsi" w:cstheme="minorBidi"/>
          <w:b/>
          <w:sz w:val="28"/>
          <w:szCs w:val="22"/>
          <w:lang w:eastAsia="en-US"/>
        </w:rPr>
        <w:t>]</w:t>
      </w:r>
      <w:r w:rsidR="000D2CCB">
        <w:rPr>
          <w:rFonts w:eastAsiaTheme="minorHAnsi" w:cstheme="minorBidi"/>
          <w:b/>
          <w:sz w:val="28"/>
          <w:szCs w:val="22"/>
          <w:lang w:eastAsia="en-US"/>
        </w:rPr>
        <w:t xml:space="preserve"> </w:t>
      </w:r>
      <w:r w:rsidR="002740EB">
        <w:rPr>
          <w:rFonts w:eastAsiaTheme="minorHAnsi" w:cstheme="minorBidi"/>
          <w:b/>
          <w:sz w:val="28"/>
          <w:szCs w:val="22"/>
          <w:lang w:eastAsia="en-US"/>
        </w:rPr>
        <w:t xml:space="preserve"> </w:t>
      </w:r>
      <w:r w:rsidR="002B102F" w:rsidRPr="00F6451C">
        <w:rPr>
          <w:rFonts w:eastAsiaTheme="minorHAnsi" w:cstheme="minorBidi"/>
          <w:b/>
          <w:i/>
          <w:sz w:val="28"/>
          <w:szCs w:val="22"/>
          <w:lang w:eastAsia="en-US"/>
        </w:rPr>
        <w:t>На</w:t>
      </w:r>
      <w:r w:rsidR="002B102F" w:rsidRPr="000D2CCB">
        <w:rPr>
          <w:rFonts w:eastAsiaTheme="minorHAnsi" w:cstheme="minorBidi"/>
          <w:sz w:val="28"/>
          <w:szCs w:val="22"/>
          <w:lang w:eastAsia="en-US"/>
        </w:rPr>
        <w:t xml:space="preserve"> </w:t>
      </w:r>
      <w:r w:rsidR="002B102F" w:rsidRPr="002740EB">
        <w:rPr>
          <w:rFonts w:eastAsiaTheme="minorHAnsi" w:cstheme="minorBidi"/>
          <w:b/>
          <w:i/>
          <w:sz w:val="28"/>
          <w:szCs w:val="22"/>
          <w:lang w:eastAsia="en-US"/>
        </w:rPr>
        <w:t>сегодня в нашем образовании имеет место системный кризис</w:t>
      </w:r>
      <w:r w:rsidR="000D2CCB" w:rsidRPr="002740EB">
        <w:rPr>
          <w:rFonts w:eastAsiaTheme="minorHAnsi" w:cstheme="minorBidi"/>
          <w:b/>
          <w:i/>
          <w:sz w:val="28"/>
          <w:szCs w:val="22"/>
          <w:lang w:eastAsia="en-US"/>
        </w:rPr>
        <w:t xml:space="preserve">, </w:t>
      </w:r>
      <w:r w:rsidR="002B102F" w:rsidRPr="002740EB">
        <w:rPr>
          <w:rFonts w:eastAsiaTheme="minorHAnsi" w:cstheme="minorBidi"/>
          <w:b/>
          <w:i/>
          <w:sz w:val="28"/>
          <w:szCs w:val="22"/>
          <w:lang w:eastAsia="en-US"/>
        </w:rPr>
        <w:t xml:space="preserve"> организованн</w:t>
      </w:r>
      <w:r w:rsidR="000D2CCB" w:rsidRPr="002740EB">
        <w:rPr>
          <w:rFonts w:eastAsiaTheme="minorHAnsi" w:cstheme="minorBidi"/>
          <w:b/>
          <w:i/>
          <w:sz w:val="28"/>
          <w:szCs w:val="22"/>
          <w:lang w:eastAsia="en-US"/>
        </w:rPr>
        <w:t>ы</w:t>
      </w:r>
      <w:r w:rsidR="002B102F" w:rsidRPr="002740EB">
        <w:rPr>
          <w:rFonts w:eastAsiaTheme="minorHAnsi" w:cstheme="minorBidi"/>
          <w:b/>
          <w:i/>
          <w:sz w:val="28"/>
          <w:szCs w:val="22"/>
          <w:lang w:eastAsia="en-US"/>
        </w:rPr>
        <w:t xml:space="preserve">й </w:t>
      </w:r>
      <w:r w:rsidR="00933C0A" w:rsidRPr="002740EB">
        <w:rPr>
          <w:rFonts w:eastAsiaTheme="minorHAnsi" w:cstheme="minorBidi"/>
          <w:b/>
          <w:i/>
          <w:sz w:val="28"/>
          <w:szCs w:val="22"/>
          <w:lang w:eastAsia="en-US"/>
        </w:rPr>
        <w:t xml:space="preserve"> российскими </w:t>
      </w:r>
      <w:r w:rsidR="002B102F" w:rsidRPr="002740EB">
        <w:rPr>
          <w:rFonts w:eastAsiaTheme="minorHAnsi" w:cstheme="minorBidi"/>
          <w:b/>
          <w:i/>
          <w:sz w:val="28"/>
          <w:szCs w:val="22"/>
          <w:lang w:eastAsia="en-US"/>
        </w:rPr>
        <w:t>либералами</w:t>
      </w:r>
      <w:r w:rsidR="00933C0A" w:rsidRPr="002740EB">
        <w:rPr>
          <w:rFonts w:eastAsiaTheme="minorHAnsi" w:cstheme="minorBidi"/>
          <w:b/>
          <w:i/>
          <w:sz w:val="28"/>
          <w:szCs w:val="22"/>
          <w:lang w:eastAsia="en-US"/>
        </w:rPr>
        <w:t xml:space="preserve"> из Минобрнауки России и ФАНО  (Федеральное агентство научных организаций),</w:t>
      </w:r>
      <w:r w:rsidR="002B102F" w:rsidRPr="000D2CCB">
        <w:rPr>
          <w:rFonts w:eastAsiaTheme="minorHAnsi" w:cstheme="minorBidi"/>
          <w:sz w:val="28"/>
          <w:szCs w:val="22"/>
          <w:lang w:eastAsia="en-US"/>
        </w:rPr>
        <w:t xml:space="preserve"> </w:t>
      </w:r>
      <w:r w:rsidR="00933C0A">
        <w:rPr>
          <w:rFonts w:eastAsiaTheme="minorHAnsi" w:cstheme="minorBidi"/>
          <w:sz w:val="28"/>
          <w:szCs w:val="22"/>
          <w:lang w:eastAsia="en-US"/>
        </w:rPr>
        <w:t>а</w:t>
      </w:r>
      <w:r w:rsidR="002B102F" w:rsidRPr="000D2CCB">
        <w:rPr>
          <w:rFonts w:eastAsiaTheme="minorHAnsi" w:cstheme="minorBidi"/>
          <w:sz w:val="28"/>
          <w:szCs w:val="22"/>
          <w:lang w:eastAsia="en-US"/>
        </w:rPr>
        <w:t xml:space="preserve"> </w:t>
      </w:r>
      <w:r w:rsidR="00257519">
        <w:rPr>
          <w:rFonts w:eastAsiaTheme="minorHAnsi" w:cstheme="minorBidi"/>
          <w:sz w:val="28"/>
          <w:szCs w:val="22"/>
          <w:lang w:eastAsia="en-US"/>
        </w:rPr>
        <w:t xml:space="preserve"> </w:t>
      </w:r>
      <w:r w:rsidR="002B102F" w:rsidRPr="000D2CCB">
        <w:rPr>
          <w:rFonts w:eastAsiaTheme="minorHAnsi" w:cstheme="minorBidi"/>
          <w:sz w:val="28"/>
          <w:szCs w:val="22"/>
          <w:lang w:eastAsia="en-US"/>
        </w:rPr>
        <w:t xml:space="preserve">наша </w:t>
      </w:r>
      <w:r w:rsidR="00257519">
        <w:rPr>
          <w:rFonts w:eastAsiaTheme="minorHAnsi" w:cstheme="minorBidi"/>
          <w:sz w:val="28"/>
          <w:szCs w:val="22"/>
          <w:lang w:eastAsia="en-US"/>
        </w:rPr>
        <w:t xml:space="preserve"> </w:t>
      </w:r>
      <w:r w:rsidR="002B102F" w:rsidRPr="000D2CCB">
        <w:rPr>
          <w:rFonts w:eastAsiaTheme="minorHAnsi" w:cstheme="minorBidi"/>
          <w:sz w:val="28"/>
          <w:szCs w:val="22"/>
          <w:lang w:eastAsia="en-US"/>
        </w:rPr>
        <w:t>патриотическая</w:t>
      </w:r>
      <w:r w:rsidR="00257519">
        <w:rPr>
          <w:rFonts w:eastAsiaTheme="minorHAnsi" w:cstheme="minorBidi"/>
          <w:sz w:val="28"/>
          <w:szCs w:val="22"/>
          <w:lang w:eastAsia="en-US"/>
        </w:rPr>
        <w:t xml:space="preserve"> </w:t>
      </w:r>
      <w:r w:rsidR="002B102F" w:rsidRPr="000D2CCB">
        <w:rPr>
          <w:rFonts w:eastAsiaTheme="minorHAnsi" w:cstheme="minorBidi"/>
          <w:sz w:val="28"/>
          <w:szCs w:val="22"/>
          <w:lang w:eastAsia="en-US"/>
        </w:rPr>
        <w:t xml:space="preserve"> </w:t>
      </w:r>
      <w:r w:rsidR="004D6732">
        <w:rPr>
          <w:rFonts w:eastAsiaTheme="minorHAnsi" w:cstheme="minorBidi"/>
          <w:sz w:val="28"/>
          <w:szCs w:val="22"/>
          <w:lang w:eastAsia="en-US"/>
        </w:rPr>
        <w:t xml:space="preserve">повестка </w:t>
      </w:r>
      <w:r w:rsidR="002C4B2B">
        <w:rPr>
          <w:rFonts w:eastAsiaTheme="minorHAnsi" w:cstheme="minorBidi"/>
          <w:sz w:val="28"/>
          <w:szCs w:val="22"/>
          <w:lang w:eastAsia="en-US"/>
        </w:rPr>
        <w:t xml:space="preserve">многие годы </w:t>
      </w:r>
      <w:r w:rsidR="004D6732">
        <w:rPr>
          <w:rFonts w:eastAsiaTheme="minorHAnsi" w:cstheme="minorBidi"/>
          <w:sz w:val="28"/>
          <w:szCs w:val="22"/>
          <w:lang w:eastAsia="en-US"/>
        </w:rPr>
        <w:t>блокируется</w:t>
      </w:r>
      <w:r w:rsidR="00257519">
        <w:rPr>
          <w:rFonts w:eastAsiaTheme="minorHAnsi" w:cstheme="minorBidi"/>
          <w:sz w:val="28"/>
          <w:szCs w:val="22"/>
          <w:lang w:eastAsia="en-US"/>
        </w:rPr>
        <w:t xml:space="preserve"> «пятой колонной» из  Института развития образования </w:t>
      </w:r>
      <w:r w:rsidR="004D6732">
        <w:rPr>
          <w:rFonts w:eastAsiaTheme="minorHAnsi" w:cstheme="minorBidi"/>
          <w:sz w:val="28"/>
          <w:szCs w:val="22"/>
          <w:lang w:eastAsia="en-US"/>
        </w:rPr>
        <w:t xml:space="preserve"> </w:t>
      </w:r>
      <w:r w:rsidR="00257519">
        <w:rPr>
          <w:rFonts w:eastAsiaTheme="minorHAnsi" w:cstheme="minorBidi"/>
          <w:sz w:val="28"/>
          <w:szCs w:val="22"/>
          <w:lang w:eastAsia="en-US"/>
        </w:rPr>
        <w:t xml:space="preserve">ВШЭ </w:t>
      </w:r>
      <w:r w:rsidR="002B102F" w:rsidRPr="000D2CCB">
        <w:rPr>
          <w:rFonts w:eastAsiaTheme="minorHAnsi" w:cstheme="minorBidi"/>
          <w:sz w:val="28"/>
          <w:szCs w:val="22"/>
          <w:lang w:eastAsia="en-US"/>
        </w:rPr>
        <w:t xml:space="preserve"> </w:t>
      </w:r>
      <w:r w:rsidR="004D6732">
        <w:rPr>
          <w:rFonts w:eastAsiaTheme="minorHAnsi" w:cstheme="minorBidi"/>
          <w:sz w:val="28"/>
          <w:szCs w:val="22"/>
          <w:lang w:eastAsia="en-US"/>
        </w:rPr>
        <w:t xml:space="preserve"> </w:t>
      </w:r>
      <w:r w:rsidR="00F70201">
        <w:rPr>
          <w:rFonts w:eastAsiaTheme="minorHAnsi" w:cstheme="minorBidi"/>
          <w:sz w:val="28"/>
          <w:szCs w:val="22"/>
          <w:lang w:eastAsia="en-US"/>
        </w:rPr>
        <w:t>(</w:t>
      </w:r>
      <w:r w:rsidR="00AC428F">
        <w:rPr>
          <w:rFonts w:eastAsiaTheme="minorHAnsi" w:cstheme="minorBidi"/>
          <w:sz w:val="28"/>
          <w:szCs w:val="22"/>
          <w:lang w:eastAsia="en-US"/>
        </w:rPr>
        <w:t>научный ру</w:t>
      </w:r>
      <w:r w:rsidR="004924C0">
        <w:rPr>
          <w:rFonts w:eastAsiaTheme="minorHAnsi" w:cstheme="minorBidi"/>
          <w:sz w:val="28"/>
          <w:szCs w:val="22"/>
          <w:lang w:eastAsia="en-US"/>
        </w:rPr>
        <w:t>ководитель института Исаак Фрум</w:t>
      </w:r>
      <w:r w:rsidR="00AC428F">
        <w:rPr>
          <w:rFonts w:eastAsiaTheme="minorHAnsi" w:cstheme="minorBidi"/>
          <w:sz w:val="28"/>
          <w:szCs w:val="22"/>
          <w:lang w:eastAsia="en-US"/>
        </w:rPr>
        <w:t>ин</w:t>
      </w:r>
      <w:r w:rsidR="00F70201">
        <w:rPr>
          <w:rFonts w:eastAsiaTheme="minorHAnsi" w:cstheme="minorBidi"/>
          <w:sz w:val="28"/>
          <w:szCs w:val="22"/>
          <w:lang w:eastAsia="en-US"/>
        </w:rPr>
        <w:t>)</w:t>
      </w:r>
      <w:r w:rsidR="00AC428F">
        <w:rPr>
          <w:rFonts w:eastAsiaTheme="minorHAnsi" w:cstheme="minorBidi"/>
          <w:sz w:val="28"/>
          <w:szCs w:val="22"/>
          <w:lang w:eastAsia="en-US"/>
        </w:rPr>
        <w:t xml:space="preserve"> и</w:t>
      </w:r>
      <w:r w:rsidR="00257519">
        <w:rPr>
          <w:rFonts w:eastAsiaTheme="minorHAnsi" w:cstheme="minorBidi"/>
          <w:sz w:val="28"/>
          <w:szCs w:val="22"/>
          <w:lang w:eastAsia="en-US"/>
        </w:rPr>
        <w:t xml:space="preserve"> </w:t>
      </w:r>
      <w:r w:rsidR="004D6732">
        <w:rPr>
          <w:rFonts w:eastAsiaTheme="minorHAnsi" w:cstheme="minorBidi"/>
          <w:sz w:val="28"/>
          <w:szCs w:val="22"/>
          <w:lang w:eastAsia="en-US"/>
        </w:rPr>
        <w:t xml:space="preserve"> </w:t>
      </w:r>
      <w:r w:rsidR="006A4E27">
        <w:rPr>
          <w:rFonts w:eastAsiaTheme="minorHAnsi" w:cstheme="minorBidi"/>
          <w:sz w:val="28"/>
          <w:szCs w:val="22"/>
          <w:lang w:eastAsia="en-US"/>
        </w:rPr>
        <w:t xml:space="preserve">поэтому </w:t>
      </w:r>
      <w:r w:rsidR="006A4E27">
        <w:rPr>
          <w:rFonts w:eastAsiaTheme="minorHAnsi" w:cstheme="minorBidi"/>
          <w:sz w:val="28"/>
          <w:szCs w:val="22"/>
          <w:lang w:eastAsia="en-US"/>
        </w:rPr>
        <w:lastRenderedPageBreak/>
        <w:t xml:space="preserve">не </w:t>
      </w:r>
      <w:r w:rsidR="002B102F" w:rsidRPr="000D2CCB">
        <w:rPr>
          <w:rFonts w:eastAsiaTheme="minorHAnsi" w:cstheme="minorBidi"/>
          <w:sz w:val="28"/>
          <w:szCs w:val="22"/>
          <w:lang w:eastAsia="en-US"/>
        </w:rPr>
        <w:t>реализуется.</w:t>
      </w:r>
      <w:r w:rsidR="000D2CCB" w:rsidRPr="000D2CCB">
        <w:rPr>
          <w:rFonts w:eastAsiaTheme="minorHAnsi" w:cstheme="minorBidi"/>
          <w:sz w:val="28"/>
          <w:szCs w:val="22"/>
          <w:lang w:eastAsia="en-US"/>
        </w:rPr>
        <w:t xml:space="preserve"> </w:t>
      </w:r>
      <w:r w:rsidR="0002063A" w:rsidRPr="000D2CCB">
        <w:rPr>
          <w:rFonts w:eastAsiaTheme="minorHAnsi" w:cstheme="minorBidi"/>
          <w:sz w:val="28"/>
          <w:szCs w:val="22"/>
          <w:lang w:eastAsia="en-US"/>
        </w:rPr>
        <w:t>Теперь понятно, почему по международным рейтингам, российские школьники находятся в четвёртом десятке среди детей разных стран мира</w:t>
      </w:r>
      <w:r w:rsidR="000D2CCB" w:rsidRPr="000D2CCB">
        <w:rPr>
          <w:rFonts w:eastAsiaTheme="minorHAnsi" w:cstheme="minorBidi"/>
          <w:sz w:val="28"/>
          <w:szCs w:val="22"/>
          <w:lang w:eastAsia="en-US"/>
        </w:rPr>
        <w:t>.</w:t>
      </w:r>
      <w:r w:rsidR="0002063A" w:rsidRPr="000D2CCB">
        <w:rPr>
          <w:rFonts w:eastAsiaTheme="minorHAnsi" w:cstheme="minorBidi"/>
          <w:sz w:val="28"/>
          <w:szCs w:val="22"/>
          <w:lang w:eastAsia="en-US"/>
        </w:rPr>
        <w:t xml:space="preserve"> </w:t>
      </w:r>
    </w:p>
    <w:p w:rsidR="00E70873" w:rsidRPr="002A1D4A" w:rsidRDefault="0002063A" w:rsidP="00386A4E">
      <w:pPr>
        <w:spacing w:line="360" w:lineRule="auto"/>
        <w:ind w:firstLine="851"/>
      </w:pPr>
      <w:r>
        <w:t xml:space="preserve">Если не изменить негативную ситуацию с </w:t>
      </w:r>
      <w:r w:rsidR="00D86D02">
        <w:t>нашим «</w:t>
      </w:r>
      <w:r>
        <w:t>образованием</w:t>
      </w:r>
      <w:r w:rsidR="00D86D02">
        <w:t>»</w:t>
      </w:r>
      <w:r>
        <w:t xml:space="preserve">, сложившуюся в России </w:t>
      </w:r>
      <w:r>
        <w:rPr>
          <w:lang w:val="en-US"/>
        </w:rPr>
        <w:t>XXI</w:t>
      </w:r>
      <w:r>
        <w:t xml:space="preserve"> века, где в качестве «мягкой силы» Запада </w:t>
      </w:r>
      <w:r w:rsidR="00D86D02">
        <w:t>псевдо</w:t>
      </w:r>
      <w:r>
        <w:t xml:space="preserve">реформаторы </w:t>
      </w:r>
      <w:r w:rsidR="001B3B5D">
        <w:t xml:space="preserve"> российского образования </w:t>
      </w:r>
      <w:r>
        <w:t xml:space="preserve">– </w:t>
      </w:r>
      <w:r w:rsidR="0088150B">
        <w:t>б</w:t>
      </w:r>
      <w:r w:rsidR="00322116">
        <w:t xml:space="preserve">улгаковские </w:t>
      </w:r>
      <w:r>
        <w:t>Швондеры, одержимые болезнью «европейничанья», русофобией и бого</w:t>
      </w:r>
      <w:r w:rsidR="00814059">
        <w:t>б</w:t>
      </w:r>
      <w:r>
        <w:t>о</w:t>
      </w:r>
      <w:r w:rsidR="00814059">
        <w:t>р</w:t>
      </w:r>
      <w:r>
        <w:t>чеством</w:t>
      </w:r>
      <w:r w:rsidR="000A09A3">
        <w:t xml:space="preserve"> </w:t>
      </w:r>
      <w:r>
        <w:t xml:space="preserve">кошмарят </w:t>
      </w:r>
      <w:r w:rsidR="00740F8A">
        <w:t xml:space="preserve"> </w:t>
      </w:r>
      <w:r>
        <w:t xml:space="preserve">российских преподавателей и студентов, то современную </w:t>
      </w:r>
      <w:r w:rsidR="00740F8A">
        <w:t xml:space="preserve">либеральную   </w:t>
      </w:r>
      <w:r>
        <w:t xml:space="preserve">Россию ждёт очередная социальная </w:t>
      </w:r>
      <w:r w:rsidRPr="00C7428A">
        <w:t xml:space="preserve">катастрофа по примеру Советского Союза, </w:t>
      </w:r>
      <w:r w:rsidRPr="00C7428A">
        <w:rPr>
          <w:b/>
          <w:i/>
        </w:rPr>
        <w:t xml:space="preserve">ибо крах образования – это крах нации! </w:t>
      </w:r>
      <w:r w:rsidR="00740F8A" w:rsidRPr="00740F8A">
        <w:t xml:space="preserve">Поразительно </w:t>
      </w:r>
      <w:r w:rsidR="00740F8A">
        <w:t>н</w:t>
      </w:r>
      <w:r w:rsidR="005644EC" w:rsidRPr="005644EC">
        <w:t>о это уже было в</w:t>
      </w:r>
      <w:r w:rsidR="00740F8A">
        <w:t xml:space="preserve"> недавней </w:t>
      </w:r>
      <w:r w:rsidR="005644EC" w:rsidRPr="005644EC">
        <w:t xml:space="preserve"> истории России 20 века</w:t>
      </w:r>
      <w:r w:rsidR="005644EC">
        <w:t>:</w:t>
      </w:r>
      <w:r w:rsidR="00740F8A">
        <w:rPr>
          <w:b/>
          <w:i/>
        </w:rPr>
        <w:t xml:space="preserve"> «</w:t>
      </w:r>
      <w:r w:rsidR="00056219" w:rsidRPr="00056219">
        <w:rPr>
          <w:b/>
          <w:i/>
        </w:rPr>
        <w:t xml:space="preserve">Незавершённость опыта – это и есть Россия </w:t>
      </w:r>
      <w:r w:rsidR="00056219" w:rsidRPr="00056219">
        <w:rPr>
          <w:b/>
          <w:i/>
          <w:lang w:val="en-US"/>
        </w:rPr>
        <w:t>XX</w:t>
      </w:r>
      <w:r w:rsidR="00056219" w:rsidRPr="00056219">
        <w:rPr>
          <w:b/>
          <w:i/>
        </w:rPr>
        <w:t xml:space="preserve"> века. Гений повторений буквально разгулялся на российских просторах, как в дурном сне»</w:t>
      </w:r>
      <w:r w:rsidR="0029441F">
        <w:t xml:space="preserve"> (</w:t>
      </w:r>
      <w:r w:rsidR="00056219">
        <w:t>Мераб Мамардашвили).</w:t>
      </w:r>
      <w:r w:rsidR="00801364">
        <w:rPr>
          <w:b/>
          <w:i/>
        </w:rPr>
        <w:t xml:space="preserve"> </w:t>
      </w:r>
      <w:r>
        <w:t>Не секрет, что именно</w:t>
      </w:r>
      <w:r w:rsidR="00FF794D">
        <w:t xml:space="preserve"> в 20 веке  </w:t>
      </w:r>
      <w:r>
        <w:t xml:space="preserve"> группа советской </w:t>
      </w:r>
      <w:r w:rsidR="00324F20">
        <w:t xml:space="preserve">творческой  </w:t>
      </w:r>
      <w:r>
        <w:t xml:space="preserve">интеллектуальной контрэлиты </w:t>
      </w:r>
      <w:r w:rsidR="00324F20">
        <w:t xml:space="preserve"> </w:t>
      </w:r>
      <w:r>
        <w:t>(«птенцы» троцкиста О.В. Куусинена – секретарь ЦК</w:t>
      </w:r>
      <w:r w:rsidR="00FF794D">
        <w:t>, куратор Юрия Андропова</w:t>
      </w:r>
      <w:r>
        <w:t>) в 70-80</w:t>
      </w:r>
      <w:r w:rsidR="0079341D">
        <w:t>-</w:t>
      </w:r>
      <w:r>
        <w:t>х</w:t>
      </w:r>
      <w:r w:rsidR="00161C82">
        <w:t xml:space="preserve"> годах ХХ века идеологически активно </w:t>
      </w:r>
      <w:r w:rsidR="00324F20">
        <w:t>и целеу</w:t>
      </w:r>
      <w:r w:rsidR="004A5C95">
        <w:t>с</w:t>
      </w:r>
      <w:r w:rsidR="00324F20">
        <w:t xml:space="preserve">тремлённо </w:t>
      </w:r>
      <w:r w:rsidR="00161C82">
        <w:t>подготавливала гибель Красной империи, находясь</w:t>
      </w:r>
      <w:r w:rsidR="00324F20">
        <w:t>,</w:t>
      </w:r>
      <w:r w:rsidR="00161C82">
        <w:t xml:space="preserve"> одновременно</w:t>
      </w:r>
      <w:r w:rsidR="00324F20">
        <w:t xml:space="preserve">, </w:t>
      </w:r>
      <w:r w:rsidR="00161C82">
        <w:t xml:space="preserve"> в близком окружении Генсека </w:t>
      </w:r>
      <w:r w:rsidR="00161C82" w:rsidRPr="009F33D3">
        <w:rPr>
          <w:b/>
          <w:i/>
        </w:rPr>
        <w:t>Леонида Брежнева,</w:t>
      </w:r>
      <w:r w:rsidR="00161C82">
        <w:t xml:space="preserve"> который этих </w:t>
      </w:r>
      <w:r w:rsidR="00324F20">
        <w:t>обер-</w:t>
      </w:r>
      <w:r w:rsidR="00161C82">
        <w:t>предателей благодушно величал:</w:t>
      </w:r>
      <w:r w:rsidR="009F33D3">
        <w:t xml:space="preserve"> </w:t>
      </w:r>
      <w:r w:rsidR="009F33D3" w:rsidRPr="009F33D3">
        <w:rPr>
          <w:b/>
          <w:i/>
        </w:rPr>
        <w:t>« Мои дорогие социал-демократы».</w:t>
      </w:r>
      <w:r w:rsidR="00E50046">
        <w:rPr>
          <w:b/>
          <w:i/>
        </w:rPr>
        <w:t xml:space="preserve"> </w:t>
      </w:r>
      <w:r w:rsidR="00161C82">
        <w:t xml:space="preserve">Сегодня настало время назвать этих </w:t>
      </w:r>
      <w:r w:rsidR="00652210" w:rsidRPr="00652210">
        <w:rPr>
          <w:b/>
          <w:i/>
        </w:rPr>
        <w:t>«властителей дум»</w:t>
      </w:r>
      <w:r w:rsidR="00652210">
        <w:rPr>
          <w:b/>
          <w:i/>
        </w:rPr>
        <w:t xml:space="preserve">- </w:t>
      </w:r>
      <w:r w:rsidR="00652210">
        <w:t xml:space="preserve"> </w:t>
      </w:r>
      <w:r w:rsidR="00161C82">
        <w:t>приверженцев «дружбы» с Западом,</w:t>
      </w:r>
      <w:r w:rsidR="00E50046">
        <w:t xml:space="preserve"> </w:t>
      </w:r>
      <w:r w:rsidR="00652210">
        <w:t>настоящих (</w:t>
      </w:r>
      <w:r w:rsidR="002675A3">
        <w:t xml:space="preserve">подлинных) </w:t>
      </w:r>
      <w:r w:rsidR="00E50046">
        <w:t>разрушителей СССР</w:t>
      </w:r>
      <w:r w:rsidR="00CB3BCE">
        <w:t xml:space="preserve">  из  советской </w:t>
      </w:r>
      <w:r w:rsidR="006E0776">
        <w:t xml:space="preserve">творческой </w:t>
      </w:r>
      <w:r w:rsidR="00CB3BCE">
        <w:t>контрэлиты</w:t>
      </w:r>
      <w:r w:rsidR="00E50046">
        <w:t>,</w:t>
      </w:r>
      <w:r w:rsidR="00161C82">
        <w:t xml:space="preserve"> и </w:t>
      </w:r>
      <w:r w:rsidR="00CB3BCE">
        <w:t xml:space="preserve"> </w:t>
      </w:r>
      <w:r w:rsidR="00161C82">
        <w:t xml:space="preserve">это: Джермен Гвишиани, Филипп Бобков, </w:t>
      </w:r>
      <w:r w:rsidR="00BC3970">
        <w:t xml:space="preserve">Евгениев Питовранов, Владимир Повзнер – младший,  Татьяна Ивановна Заславская,  Виктор Луи, </w:t>
      </w:r>
      <w:r w:rsidR="00161C82">
        <w:t xml:space="preserve">Владимир Федорович </w:t>
      </w:r>
      <w:r w:rsidR="00BC3970">
        <w:t xml:space="preserve"> </w:t>
      </w:r>
      <w:r w:rsidR="00161C82">
        <w:t xml:space="preserve">Петровский, Георгий Цуканов, Александр Николаевич Яковлев, </w:t>
      </w:r>
      <w:r w:rsidR="00B57EC1">
        <w:t xml:space="preserve">Михаил Горбачев, </w:t>
      </w:r>
      <w:r w:rsidR="00BC3970">
        <w:t xml:space="preserve">Николай Николаевич Иноземцев, Эрнст Генри, Лен Карпинский,  </w:t>
      </w:r>
      <w:r w:rsidR="00161C82">
        <w:t xml:space="preserve">Георгий Арбатов, Федор Бурлацкий, </w:t>
      </w:r>
      <w:r w:rsidR="00BC3970">
        <w:t xml:space="preserve">Алексей Матвеевич Румянцев, </w:t>
      </w:r>
      <w:r w:rsidR="00161C82">
        <w:t>Георгий Щедрови</w:t>
      </w:r>
      <w:r w:rsidR="00E50046">
        <w:t>ц</w:t>
      </w:r>
      <w:r w:rsidR="00161C82">
        <w:t xml:space="preserve">кий, </w:t>
      </w:r>
      <w:r w:rsidR="00BC3970">
        <w:t xml:space="preserve">Леонид Замятин,  Вадим Валентинович Загладин, </w:t>
      </w:r>
      <w:r w:rsidR="00161C82">
        <w:t xml:space="preserve">Александр Бовин и др. – многие из них </w:t>
      </w:r>
      <w:r w:rsidR="00E50046">
        <w:t xml:space="preserve">давно  </w:t>
      </w:r>
      <w:r w:rsidR="00161C82">
        <w:t xml:space="preserve">отказались от </w:t>
      </w:r>
      <w:r w:rsidR="00E50046">
        <w:t xml:space="preserve">сталинской </w:t>
      </w:r>
      <w:r w:rsidR="00161C82">
        <w:t>иде</w:t>
      </w:r>
      <w:r w:rsidR="00E50046">
        <w:t>и</w:t>
      </w:r>
      <w:r w:rsidR="00161C82">
        <w:t xml:space="preserve"> построения социализма в</w:t>
      </w:r>
      <w:r w:rsidR="00E50046">
        <w:t xml:space="preserve"> </w:t>
      </w:r>
      <w:r w:rsidR="00161C82">
        <w:t xml:space="preserve"> </w:t>
      </w:r>
      <w:r w:rsidR="00E50046">
        <w:t>СССР</w:t>
      </w:r>
      <w:r w:rsidR="00161C82">
        <w:t xml:space="preserve"> и</w:t>
      </w:r>
      <w:r w:rsidR="00E50046">
        <w:t xml:space="preserve"> в 70-80 гг.  прошлого </w:t>
      </w:r>
      <w:r w:rsidR="00E50046">
        <w:lastRenderedPageBreak/>
        <w:t xml:space="preserve">века </w:t>
      </w:r>
      <w:r w:rsidR="00BC3970">
        <w:t xml:space="preserve">они тайно </w:t>
      </w:r>
      <w:r w:rsidR="00E50046">
        <w:t xml:space="preserve">взяли курс на сближение с Западом. </w:t>
      </w:r>
      <w:r w:rsidR="00161C82">
        <w:t xml:space="preserve"> </w:t>
      </w:r>
      <w:r w:rsidR="00E50046">
        <w:t xml:space="preserve"> Эти </w:t>
      </w:r>
      <w:r w:rsidR="00902069">
        <w:t xml:space="preserve"> бессовестные </w:t>
      </w:r>
      <w:r w:rsidR="00E50046">
        <w:t xml:space="preserve"> люди </w:t>
      </w:r>
      <w:r w:rsidR="00D44F7A">
        <w:t xml:space="preserve">– «внутрипартийные диссиденты» </w:t>
      </w:r>
      <w:r w:rsidR="00D12A7C">
        <w:t xml:space="preserve"> </w:t>
      </w:r>
      <w:r w:rsidR="00E50046">
        <w:t xml:space="preserve">(экономисты, философы, </w:t>
      </w:r>
      <w:r w:rsidR="002A3976">
        <w:t xml:space="preserve">политологи, </w:t>
      </w:r>
      <w:r w:rsidR="00E50046">
        <w:t xml:space="preserve">социологи, </w:t>
      </w:r>
      <w:r w:rsidR="002A3976">
        <w:t xml:space="preserve">журналисты, </w:t>
      </w:r>
      <w:r w:rsidR="00E50046">
        <w:t>психологи)</w:t>
      </w:r>
      <w:r w:rsidR="00D12A7C">
        <w:t>, которых Юрий Андропов</w:t>
      </w:r>
      <w:r w:rsidR="00902781">
        <w:t xml:space="preserve"> уважительно</w:t>
      </w:r>
      <w:r w:rsidR="00D12A7C">
        <w:t xml:space="preserve"> называл </w:t>
      </w:r>
      <w:r w:rsidR="00D12A7C" w:rsidRPr="00D01BB6">
        <w:rPr>
          <w:b/>
          <w:i/>
        </w:rPr>
        <w:t>« аристократами духа»</w:t>
      </w:r>
      <w:r w:rsidR="00DB4223">
        <w:rPr>
          <w:b/>
          <w:i/>
        </w:rPr>
        <w:t xml:space="preserve">, </w:t>
      </w:r>
      <w:r w:rsidR="00E50046">
        <w:t xml:space="preserve">  </w:t>
      </w:r>
      <w:r w:rsidR="00161C82">
        <w:t xml:space="preserve">тогда входили в </w:t>
      </w:r>
      <w:r w:rsidR="00DB4223">
        <w:t xml:space="preserve">элитную </w:t>
      </w:r>
      <w:r w:rsidR="00161C82">
        <w:t xml:space="preserve">группу «спичрайтеров» Л.И. Брежнева – писали ему многостраничные </w:t>
      </w:r>
      <w:r w:rsidR="001D546F">
        <w:t>доклады на партийные съезды</w:t>
      </w:r>
      <w:r w:rsidR="007A4BC2">
        <w:t xml:space="preserve">, </w:t>
      </w:r>
      <w:r w:rsidR="001D546F">
        <w:t xml:space="preserve"> </w:t>
      </w:r>
      <w:r w:rsidR="007A4BC2">
        <w:t xml:space="preserve">руководствуясь </w:t>
      </w:r>
      <w:r w:rsidR="002329E9">
        <w:t xml:space="preserve"> </w:t>
      </w:r>
      <w:r w:rsidR="001D546F">
        <w:t xml:space="preserve">лозунгом </w:t>
      </w:r>
      <w:r w:rsidR="002329E9">
        <w:t xml:space="preserve">  </w:t>
      </w:r>
      <w:r w:rsidR="001D546F">
        <w:t>«</w:t>
      </w:r>
      <w:r w:rsidR="002329E9">
        <w:t>лишь бы не было войны»</w:t>
      </w:r>
      <w:r w:rsidR="00E50046">
        <w:t xml:space="preserve"> </w:t>
      </w:r>
      <w:r w:rsidR="002329E9">
        <w:t>и</w:t>
      </w:r>
      <w:r w:rsidR="001D546F">
        <w:t xml:space="preserve"> война к нам в итоге сегодня пришла. </w:t>
      </w:r>
      <w:r w:rsidR="00161C82">
        <w:t xml:space="preserve">В этих </w:t>
      </w:r>
      <w:r w:rsidR="00E70873">
        <w:t xml:space="preserve">докладах, озвученных Брежневым на партийных съездах, </w:t>
      </w:r>
      <w:r w:rsidR="00D0245E">
        <w:t xml:space="preserve">наши </w:t>
      </w:r>
      <w:r w:rsidR="00E70873">
        <w:t>спичрайтеры-западники</w:t>
      </w:r>
      <w:r w:rsidR="00D0245E">
        <w:t xml:space="preserve"> </w:t>
      </w:r>
      <w:r w:rsidR="00D0245E" w:rsidRPr="00E50046">
        <w:rPr>
          <w:b/>
          <w:i/>
        </w:rPr>
        <w:t>(«пятая колонна»)</w:t>
      </w:r>
      <w:r w:rsidR="00E70873" w:rsidRPr="00E50046">
        <w:rPr>
          <w:b/>
          <w:i/>
        </w:rPr>
        <w:t xml:space="preserve"> </w:t>
      </w:r>
      <w:r w:rsidR="00E70873">
        <w:t xml:space="preserve">фактически формировали </w:t>
      </w:r>
      <w:r w:rsidR="009966DA">
        <w:t xml:space="preserve">советскому обществу </w:t>
      </w:r>
      <w:r w:rsidR="00E70873">
        <w:t>политическую пов</w:t>
      </w:r>
      <w:r w:rsidR="004539B8">
        <w:t>естку СССР на ближайшее будущее  в духе еврокоммунизма,</w:t>
      </w:r>
      <w:r w:rsidR="00E70873">
        <w:t xml:space="preserve"> например, </w:t>
      </w:r>
      <w:r w:rsidR="00D0245E">
        <w:t>продвигали в</w:t>
      </w:r>
      <w:r w:rsidR="00B3090B">
        <w:t xml:space="preserve"> изменённое уже </w:t>
      </w:r>
      <w:r w:rsidR="00D0245E">
        <w:t xml:space="preserve"> сознание советских людей </w:t>
      </w:r>
      <w:r w:rsidR="00E70873">
        <w:t xml:space="preserve">лукавую </w:t>
      </w:r>
      <w:r w:rsidR="00D0245E">
        <w:t xml:space="preserve"> </w:t>
      </w:r>
      <w:r w:rsidR="00E70873">
        <w:t>идею масонов</w:t>
      </w:r>
      <w:r w:rsidR="00B93E0B">
        <w:t xml:space="preserve">- глобалистов </w:t>
      </w:r>
      <w:r w:rsidR="00E70873">
        <w:t xml:space="preserve"> Генри Киссинджера-Збигнева Бжезинского –</w:t>
      </w:r>
      <w:r w:rsidR="004539B8">
        <w:t xml:space="preserve"> разрушительную для СССР</w:t>
      </w:r>
      <w:r w:rsidR="00E70873">
        <w:t xml:space="preserve"> идею </w:t>
      </w:r>
      <w:r w:rsidR="00E70873" w:rsidRPr="004539B8">
        <w:rPr>
          <w:b/>
          <w:i/>
        </w:rPr>
        <w:t xml:space="preserve">«Конвергенции» </w:t>
      </w:r>
      <w:r w:rsidR="00E70873">
        <w:t>(</w:t>
      </w:r>
      <w:r w:rsidR="00D0245E">
        <w:t>культурного</w:t>
      </w:r>
      <w:r w:rsidR="000336BE">
        <w:t xml:space="preserve">, научного </w:t>
      </w:r>
      <w:r w:rsidR="00D0245E">
        <w:t xml:space="preserve"> и экономического </w:t>
      </w:r>
      <w:r w:rsidR="00E70873">
        <w:t>сближения СССР с англосаксами). Сегодня, после драматической «Перестройки-Катастройки», закончившейся развалом ССС</w:t>
      </w:r>
      <w:r w:rsidR="00E70873" w:rsidRPr="00D97062">
        <w:rPr>
          <w:b/>
          <w:i/>
        </w:rPr>
        <w:t xml:space="preserve">Р, </w:t>
      </w:r>
      <w:r w:rsidR="00E70873" w:rsidRPr="007764B6">
        <w:t>мы знаем, что</w:t>
      </w:r>
      <w:r w:rsidR="00E70873">
        <w:t xml:space="preserve"> </w:t>
      </w:r>
      <w:r w:rsidR="00E70873" w:rsidRPr="007764B6">
        <w:rPr>
          <w:b/>
          <w:i/>
        </w:rPr>
        <w:t>«хуже войны с англасаксом</w:t>
      </w:r>
      <w:r w:rsidR="00D97062" w:rsidRPr="007764B6">
        <w:rPr>
          <w:b/>
          <w:i/>
        </w:rPr>
        <w:t xml:space="preserve"> может быть </w:t>
      </w:r>
      <w:r w:rsidR="00E70873" w:rsidRPr="007764B6">
        <w:rPr>
          <w:b/>
          <w:i/>
        </w:rPr>
        <w:t xml:space="preserve"> только дружба с ним» </w:t>
      </w:r>
      <w:r w:rsidR="00E70873">
        <w:t xml:space="preserve">(генерал А.Е. Вандам, 1867–1933 гг.). Почему? Да потому, что Англия на протяжении последних 500 лет </w:t>
      </w:r>
      <w:r w:rsidR="00E22C89">
        <w:t xml:space="preserve">исторически </w:t>
      </w:r>
      <w:r w:rsidR="00E70873">
        <w:t xml:space="preserve">является </w:t>
      </w:r>
      <w:r w:rsidR="007E6984">
        <w:t>неутомимым</w:t>
      </w:r>
      <w:r w:rsidR="00C361AE">
        <w:t xml:space="preserve">, </w:t>
      </w:r>
      <w:r w:rsidR="007E6984">
        <w:t xml:space="preserve">целеустремлённым </w:t>
      </w:r>
      <w:r w:rsidR="00E70873">
        <w:t xml:space="preserve">геополитическим противником </w:t>
      </w:r>
      <w:r w:rsidR="00593B7F">
        <w:t xml:space="preserve">сильной, суверенной </w:t>
      </w:r>
      <w:r w:rsidR="00E70873">
        <w:t xml:space="preserve"> России и только и мечтает </w:t>
      </w:r>
      <w:r w:rsidR="004C416D">
        <w:t xml:space="preserve">сегодня </w:t>
      </w:r>
      <w:r w:rsidR="00E70873">
        <w:t xml:space="preserve">о территориальном расчленении и </w:t>
      </w:r>
      <w:r w:rsidR="007E6984">
        <w:t xml:space="preserve">экономическом </w:t>
      </w:r>
      <w:r w:rsidR="00E70873">
        <w:t>ослаблении</w:t>
      </w:r>
      <w:r w:rsidR="007E1EFF">
        <w:t xml:space="preserve"> </w:t>
      </w:r>
      <w:r w:rsidR="00E70873">
        <w:t xml:space="preserve"> </w:t>
      </w:r>
      <w:r w:rsidR="007E1EFF">
        <w:t xml:space="preserve">путинской </w:t>
      </w:r>
      <w:r w:rsidR="00E70873">
        <w:t>России.</w:t>
      </w:r>
      <w:r w:rsidR="00E52248">
        <w:t xml:space="preserve"> </w:t>
      </w:r>
      <w:r w:rsidR="00E70873">
        <w:t xml:space="preserve">В эпоху так называемого </w:t>
      </w:r>
      <w:r w:rsidR="007E6984" w:rsidRPr="00E52248">
        <w:rPr>
          <w:b/>
          <w:i/>
        </w:rPr>
        <w:t xml:space="preserve">личностно-ориентированного </w:t>
      </w:r>
      <w:r w:rsidR="00E70873" w:rsidRPr="00E52248">
        <w:rPr>
          <w:b/>
          <w:i/>
        </w:rPr>
        <w:t>образования</w:t>
      </w:r>
      <w:r w:rsidR="00722280">
        <w:t xml:space="preserve">,  -  на основе </w:t>
      </w:r>
      <w:r w:rsidR="002A1D4A">
        <w:t xml:space="preserve">«компетенций»  и </w:t>
      </w:r>
      <w:r w:rsidR="00722280">
        <w:t>подчинения учеб</w:t>
      </w:r>
      <w:r w:rsidR="002A1D4A">
        <w:t>ного процесса «</w:t>
      </w:r>
      <w:r w:rsidR="00722280">
        <w:t xml:space="preserve">угадайкам» </w:t>
      </w:r>
      <w:r w:rsidR="002A1D4A">
        <w:t xml:space="preserve">   </w:t>
      </w:r>
      <w:r w:rsidR="00722280">
        <w:t xml:space="preserve">- </w:t>
      </w:r>
      <w:r w:rsidR="002A1D4A">
        <w:t xml:space="preserve">            </w:t>
      </w:r>
      <w:r w:rsidR="00722280">
        <w:t>ЕГЭ</w:t>
      </w:r>
      <w:r w:rsidR="002A1D4A">
        <w:t xml:space="preserve">  (Болонская  система  образования)</w:t>
      </w:r>
      <w:r w:rsidR="00722280">
        <w:t xml:space="preserve">, -  </w:t>
      </w:r>
      <w:r w:rsidR="00E52248" w:rsidRPr="002A1D4A">
        <w:rPr>
          <w:b/>
          <w:i/>
        </w:rPr>
        <w:t xml:space="preserve">не </w:t>
      </w:r>
      <w:r w:rsidR="00E70873" w:rsidRPr="002A1D4A">
        <w:rPr>
          <w:b/>
          <w:i/>
        </w:rPr>
        <w:t>вооружённым взглядом видно как неумолимо нарастает маргинализация молодых людей</w:t>
      </w:r>
      <w:r w:rsidR="00E70873">
        <w:t xml:space="preserve"> </w:t>
      </w:r>
      <w:r w:rsidR="007E6984">
        <w:t xml:space="preserve"> </w:t>
      </w:r>
      <w:r w:rsidR="00E70873">
        <w:t xml:space="preserve">(к сожалению, уже далеко не только молодых). </w:t>
      </w:r>
      <w:r w:rsidR="00E52248">
        <w:t>Приходящая в наши  вузы молодё</w:t>
      </w:r>
      <w:r w:rsidR="004C416D">
        <w:t xml:space="preserve">жь </w:t>
      </w:r>
      <w:r w:rsidR="00E80A77">
        <w:t xml:space="preserve">не приучена к самостоятельному мышлению, </w:t>
      </w:r>
      <w:r w:rsidR="004C416D">
        <w:t>демонстрирует</w:t>
      </w:r>
      <w:r w:rsidR="00E80A77">
        <w:t xml:space="preserve"> </w:t>
      </w:r>
      <w:r w:rsidR="004C416D">
        <w:t xml:space="preserve"> </w:t>
      </w:r>
      <w:r w:rsidR="00EB4A4D">
        <w:t xml:space="preserve">низкий уровень абстрактного мышления, </w:t>
      </w:r>
      <w:r w:rsidR="004C416D">
        <w:t>сла</w:t>
      </w:r>
      <w:r w:rsidR="00E52248">
        <w:t xml:space="preserve">бые знания </w:t>
      </w:r>
      <w:r w:rsidR="00EB4A4D">
        <w:t xml:space="preserve"> </w:t>
      </w:r>
      <w:r w:rsidR="00E52248">
        <w:t>математики и естественных наук, невежество в гуманитарных дисциплинах и элементарную неграмотность, а также неумение и нежелание учиться</w:t>
      </w:r>
      <w:r w:rsidR="00E52248" w:rsidRPr="00356D1F">
        <w:rPr>
          <w:b/>
          <w:i/>
        </w:rPr>
        <w:t>.</w:t>
      </w:r>
      <w:r w:rsidR="00DF160F" w:rsidRPr="00356D1F">
        <w:rPr>
          <w:b/>
          <w:i/>
        </w:rPr>
        <w:t xml:space="preserve"> Развращающий плагиат в </w:t>
      </w:r>
      <w:r w:rsidR="00DF160F" w:rsidRPr="00356D1F">
        <w:rPr>
          <w:b/>
          <w:i/>
        </w:rPr>
        <w:lastRenderedPageBreak/>
        <w:t>образовании стал нормой.</w:t>
      </w:r>
      <w:r w:rsidR="00E52248" w:rsidRPr="00356D1F">
        <w:rPr>
          <w:b/>
          <w:i/>
        </w:rPr>
        <w:t xml:space="preserve"> </w:t>
      </w:r>
      <w:r w:rsidR="00E52248">
        <w:t xml:space="preserve">Счастливых исключений из этого правила становится  всё меньше. К сожалению, наша образовательная </w:t>
      </w:r>
      <w:r w:rsidR="00E52248" w:rsidRPr="00575B13">
        <w:t xml:space="preserve">реальность </w:t>
      </w:r>
      <w:r w:rsidR="00DA5324" w:rsidRPr="0040666E">
        <w:rPr>
          <w:b/>
          <w:i/>
        </w:rPr>
        <w:t xml:space="preserve">в </w:t>
      </w:r>
      <w:r w:rsidR="00DA5324" w:rsidRPr="00575B13">
        <w:rPr>
          <w:b/>
          <w:i/>
        </w:rPr>
        <w:t>эпоху когнитивно</w:t>
      </w:r>
      <w:r w:rsidR="00690439" w:rsidRPr="00575B13">
        <w:rPr>
          <w:b/>
          <w:i/>
        </w:rPr>
        <w:t xml:space="preserve"> </w:t>
      </w:r>
      <w:r w:rsidR="00DA5324" w:rsidRPr="00575B13">
        <w:rPr>
          <w:b/>
          <w:i/>
        </w:rPr>
        <w:t>- ментальной войны Запада против России</w:t>
      </w:r>
      <w:r w:rsidR="00DA5324" w:rsidRPr="00575B13">
        <w:t xml:space="preserve"> </w:t>
      </w:r>
      <w:r w:rsidR="00E52248" w:rsidRPr="00575B13">
        <w:t>оказывается ближе к грустной шутке:</w:t>
      </w:r>
      <w:r w:rsidR="00E52248">
        <w:t xml:space="preserve"> </w:t>
      </w:r>
      <w:r w:rsidR="00E52248" w:rsidRPr="00FA0E8F">
        <w:rPr>
          <w:b/>
          <w:i/>
        </w:rPr>
        <w:t>« Все дети гениальны, все подростки талантливы. Среди студентов попадаются способные люди, но почти все взрослые бездарны….»</w:t>
      </w:r>
      <w:r w:rsidR="00E52248">
        <w:t>.</w:t>
      </w:r>
      <w:r w:rsidR="00C361AE">
        <w:t xml:space="preserve"> </w:t>
      </w:r>
      <w:r w:rsidR="00273FB4">
        <w:t xml:space="preserve"> </w:t>
      </w:r>
      <w:r w:rsidR="00E52248">
        <w:t>Очевидно, где-то на образовательной траектории</w:t>
      </w:r>
      <w:r w:rsidR="00FA0E8F">
        <w:t xml:space="preserve"> в результате разрушительной деятельности  «пятой колонны» </w:t>
      </w:r>
      <w:r w:rsidR="00E52248">
        <w:t xml:space="preserve"> </w:t>
      </w:r>
      <w:r w:rsidR="0051464C">
        <w:t>( Ярослав Кузьминов, Исаак Фрум</w:t>
      </w:r>
      <w:r w:rsidR="00FA0E8F">
        <w:t>ин, Исаак  Калина и др.)</w:t>
      </w:r>
      <w:r w:rsidR="00D371C2">
        <w:t>, проникшей в вузовское образование, особенно в гуманитарной сфере,</w:t>
      </w:r>
      <w:r w:rsidR="00FA0E8F">
        <w:t xml:space="preserve">  </w:t>
      </w:r>
      <w:r w:rsidR="00E52248">
        <w:t>у  нас прои</w:t>
      </w:r>
      <w:r w:rsidR="002D6914">
        <w:t>с</w:t>
      </w:r>
      <w:r w:rsidR="00E52248">
        <w:t xml:space="preserve">ходит сбой, надлом, ошибка. </w:t>
      </w:r>
      <w:r w:rsidR="00E52248" w:rsidRPr="00E52248">
        <w:rPr>
          <w:b/>
        </w:rPr>
        <w:t>[1</w:t>
      </w:r>
      <w:r w:rsidR="00E655F4">
        <w:rPr>
          <w:b/>
        </w:rPr>
        <w:t>4</w:t>
      </w:r>
      <w:r w:rsidR="00E52248" w:rsidRPr="00E52248">
        <w:rPr>
          <w:b/>
        </w:rPr>
        <w:t>]</w:t>
      </w:r>
      <w:r w:rsidR="00125A03">
        <w:t xml:space="preserve"> </w:t>
      </w:r>
      <w:r w:rsidR="00E70873">
        <w:t xml:space="preserve">В частности, по заказу Общественной палаты в 2011 году был сделан доклад </w:t>
      </w:r>
      <w:r w:rsidR="00E70873" w:rsidRPr="001D3B5B">
        <w:rPr>
          <w:b/>
          <w:i/>
        </w:rPr>
        <w:t xml:space="preserve">«Социальный портрет молодёжи РФ». </w:t>
      </w:r>
      <w:r w:rsidR="00E70873">
        <w:t xml:space="preserve">Цитирую: </w:t>
      </w:r>
      <w:r w:rsidR="00E70873" w:rsidRPr="00273FB4">
        <w:rPr>
          <w:b/>
          <w:i/>
        </w:rPr>
        <w:t>«Наша нация деградирует и вырождается… Каждое новое поколение в России менее здорово, менее развито умственно, духовно и культурно, чем пре</w:t>
      </w:r>
      <w:r w:rsidR="00125A03" w:rsidRPr="00273FB4">
        <w:rPr>
          <w:b/>
          <w:i/>
        </w:rPr>
        <w:t>д</w:t>
      </w:r>
      <w:r w:rsidR="00E70873" w:rsidRPr="00273FB4">
        <w:rPr>
          <w:b/>
          <w:i/>
        </w:rPr>
        <w:t>ыдущее.</w:t>
      </w:r>
      <w:r w:rsidR="00E70873">
        <w:t xml:space="preserve"> (…) Если негативным процессам и тенденциям в молодёжной среде не поставить предел, если ход событий не переломить, они примут необратимый характер, и тогда Россию ждёт глобальная социальная катастрофа» (из интервью «МК» - Московский комсомолец от 27 июня 2011 года ректора МосГУ Игоря Ильинского).</w:t>
      </w:r>
    </w:p>
    <w:p w:rsidR="0002063A" w:rsidRDefault="00E70873" w:rsidP="00386A4E">
      <w:pPr>
        <w:spacing w:line="360" w:lineRule="auto"/>
        <w:ind w:firstLine="851"/>
      </w:pPr>
      <w:r>
        <w:t>На вопрос с чего начинается душевная «деградация» молодых людей наши реформаторы-западники почему-то упорно не хотят отвечать (знать), хотя ответ на этот вопрос даёт официальное письмо Министерства образования и науки РФ (№ 22011-12 от 22.02.1999): спустя только первый год обучения у 60–70% малышей выявляются пограничные психические нарушения</w:t>
      </w:r>
      <w:r w:rsidR="000326D9">
        <w:t>.</w:t>
      </w:r>
      <w:r>
        <w:t xml:space="preserve"> </w:t>
      </w:r>
      <w:r w:rsidRPr="00E70873">
        <w:rPr>
          <w:b/>
        </w:rPr>
        <w:t>[1</w:t>
      </w:r>
      <w:r w:rsidR="00E655F4">
        <w:rPr>
          <w:b/>
        </w:rPr>
        <w:t>5</w:t>
      </w:r>
      <w:r w:rsidRPr="00E70873">
        <w:rPr>
          <w:b/>
        </w:rPr>
        <w:t>]</w:t>
      </w:r>
      <w:r w:rsidR="000326D9">
        <w:rPr>
          <w:b/>
        </w:rPr>
        <w:t xml:space="preserve"> </w:t>
      </w:r>
      <w:r>
        <w:rPr>
          <w:b/>
        </w:rPr>
        <w:t xml:space="preserve"> </w:t>
      </w:r>
      <w:r>
        <w:t xml:space="preserve">Именно эти неутешительные цифры сегодня подтверждает и озвучивает в своих </w:t>
      </w:r>
      <w:r w:rsidR="000B2CA4">
        <w:t xml:space="preserve">научных </w:t>
      </w:r>
      <w:r>
        <w:t xml:space="preserve">статьях и публичных выступлениях врач-педиатр, академик А.А. Баранов, выше которого только Бог и звёзды, ибо он один из немногих </w:t>
      </w:r>
      <w:r w:rsidR="00AB2BAE">
        <w:t xml:space="preserve">в нашей стране </w:t>
      </w:r>
      <w:r>
        <w:t>знает всё о тайнах воспитания и формирования гармоничной, здоровой физически и психически личности.</w:t>
      </w:r>
    </w:p>
    <w:p w:rsidR="004057CE" w:rsidRPr="001278D2" w:rsidRDefault="00E70873" w:rsidP="004057CE">
      <w:pPr>
        <w:spacing w:line="360" w:lineRule="auto"/>
        <w:ind w:firstLine="851"/>
      </w:pPr>
      <w:r w:rsidRPr="00985A8D">
        <w:rPr>
          <w:b/>
          <w:i/>
        </w:rPr>
        <w:t>«Культуру нездоровья»,</w:t>
      </w:r>
      <w:r>
        <w:t xml:space="preserve"> </w:t>
      </w:r>
      <w:r w:rsidR="00812ACE">
        <w:t xml:space="preserve">которая сформировалась в российском либеральном обществе с участием таких блогеров </w:t>
      </w:r>
      <w:r w:rsidR="008F5025">
        <w:t xml:space="preserve"> - сатанистов  </w:t>
      </w:r>
      <w:r w:rsidR="00812ACE">
        <w:t xml:space="preserve">как Алишер </w:t>
      </w:r>
      <w:r w:rsidR="00812ACE">
        <w:lastRenderedPageBreak/>
        <w:t xml:space="preserve">Моргенштерн или </w:t>
      </w:r>
      <w:r w:rsidR="008F5025">
        <w:t xml:space="preserve">неолибералов  как </w:t>
      </w:r>
      <w:r w:rsidR="00812ACE">
        <w:t>Герман Греф с А. Фурсенко и</w:t>
      </w:r>
      <w:r w:rsidR="008F5025">
        <w:t>,</w:t>
      </w:r>
      <w:r w:rsidR="00812ACE">
        <w:t xml:space="preserve"> им подобным</w:t>
      </w:r>
      <w:r w:rsidR="008F5025">
        <w:t>,</w:t>
      </w:r>
      <w:r w:rsidR="00812ACE">
        <w:t xml:space="preserve"> </w:t>
      </w:r>
      <w:r w:rsidR="008F5025">
        <w:t xml:space="preserve"> </w:t>
      </w:r>
      <w:r w:rsidR="00812ACE">
        <w:t>можно было бы переломить, благодаря реанимации отечественной медицины,</w:t>
      </w:r>
      <w:r w:rsidR="00CD7612">
        <w:t xml:space="preserve"> -</w:t>
      </w:r>
      <w:r w:rsidR="00812ACE">
        <w:t xml:space="preserve"> но в 2000–2015 гг. из-за так называемой </w:t>
      </w:r>
      <w:r w:rsidR="00CD7612">
        <w:t xml:space="preserve">бездумной  </w:t>
      </w:r>
      <w:r w:rsidR="00812ACE">
        <w:t xml:space="preserve">«оптимизации» </w:t>
      </w:r>
      <w:r w:rsidR="00CD7612">
        <w:t xml:space="preserve"> </w:t>
      </w:r>
      <w:r w:rsidR="00812ACE">
        <w:t>российского здравоохранения по западным лекалам (Татьяна Голикова и Вероника Скворцова – авторы)</w:t>
      </w:r>
      <w:r w:rsidR="00CD7612">
        <w:t xml:space="preserve">,- </w:t>
      </w:r>
      <w:r w:rsidR="00812ACE">
        <w:t xml:space="preserve"> количество больниц</w:t>
      </w:r>
      <w:r w:rsidR="00F97730">
        <w:t xml:space="preserve"> </w:t>
      </w:r>
      <w:r w:rsidR="00812ACE">
        <w:t xml:space="preserve"> в России</w:t>
      </w:r>
      <w:r w:rsidR="00F97730">
        <w:t xml:space="preserve">, </w:t>
      </w:r>
      <w:r w:rsidR="00743538">
        <w:t xml:space="preserve"> накануне пандемии  </w:t>
      </w:r>
      <w:r w:rsidR="00743538">
        <w:rPr>
          <w:lang w:val="en-US"/>
        </w:rPr>
        <w:t>COVID</w:t>
      </w:r>
      <w:r w:rsidR="00743538" w:rsidRPr="00743538">
        <w:t xml:space="preserve"> </w:t>
      </w:r>
      <w:r w:rsidR="00F97730">
        <w:t xml:space="preserve">– 19, </w:t>
      </w:r>
      <w:r w:rsidR="00812ACE">
        <w:t xml:space="preserve"> сократилось в два р</w:t>
      </w:r>
      <w:r w:rsidR="00CD7612">
        <w:t>аза</w:t>
      </w:r>
      <w:r w:rsidR="00D87042">
        <w:t>,</w:t>
      </w:r>
      <w:r w:rsidR="00CD7612">
        <w:t xml:space="preserve"> – с 10,7 тысяч до 5,4 тысяч.</w:t>
      </w:r>
      <w:r w:rsidR="00D87042">
        <w:t xml:space="preserve"> </w:t>
      </w:r>
      <w:r w:rsidR="00CD7612" w:rsidRPr="00AC61D9">
        <w:rPr>
          <w:b/>
          <w:i/>
        </w:rPr>
        <w:t xml:space="preserve">По данным Минздрава РФ в российском здравоохранении </w:t>
      </w:r>
      <w:r w:rsidR="00B8116E" w:rsidRPr="00AC61D9">
        <w:rPr>
          <w:b/>
          <w:i/>
        </w:rPr>
        <w:t xml:space="preserve"> </w:t>
      </w:r>
      <w:r w:rsidR="00CD7612" w:rsidRPr="00AC61D9">
        <w:rPr>
          <w:b/>
          <w:i/>
        </w:rPr>
        <w:t>на сегодня не хватает 25 тыс. врачей</w:t>
      </w:r>
      <w:r w:rsidR="00812ACE" w:rsidRPr="00AC61D9">
        <w:rPr>
          <w:b/>
          <w:i/>
        </w:rPr>
        <w:t xml:space="preserve"> </w:t>
      </w:r>
      <w:r w:rsidR="00CD7612" w:rsidRPr="00AC61D9">
        <w:rPr>
          <w:b/>
          <w:i/>
        </w:rPr>
        <w:t xml:space="preserve">и 130 тыс. медсестер, </w:t>
      </w:r>
      <w:r w:rsidR="00812ACE" w:rsidRPr="00AC61D9">
        <w:rPr>
          <w:b/>
          <w:i/>
        </w:rPr>
        <w:t>увеличилась заболеваемость населения, не хватает специалистов и лекарств.</w:t>
      </w:r>
      <w:r w:rsidR="00812ACE">
        <w:t xml:space="preserve"> Однако, расходы на здравоохранение в России </w:t>
      </w:r>
      <w:r w:rsidR="00CD7612">
        <w:t xml:space="preserve">и сегодня </w:t>
      </w:r>
      <w:r w:rsidR="00812ACE">
        <w:t>более, чем скромные</w:t>
      </w:r>
      <w:r w:rsidR="00CD7612">
        <w:t xml:space="preserve"> -</w:t>
      </w:r>
      <w:r w:rsidR="00812ACE">
        <w:t xml:space="preserve"> 3,8% ВВП. Это 165 место в мире, между Габоном и Анголой. В США расходы на медицину 17,1% ВВП, во Франции – 11,5%, в Германии – 11% ВВП. Учитывая разницу в ВВП на душу населения, получаем, что расходы на медицину на одного человека у нас в 15-20 раз меньше, чем в развитых странах Запада. </w:t>
      </w:r>
      <w:r w:rsidR="00812ACE" w:rsidRPr="00641F87">
        <w:rPr>
          <w:b/>
          <w:i/>
        </w:rPr>
        <w:t>Немудрено, что по продолжительности жизни наша страна занимает 1</w:t>
      </w:r>
      <w:r w:rsidR="00CD7612" w:rsidRPr="00641F87">
        <w:rPr>
          <w:b/>
          <w:i/>
        </w:rPr>
        <w:t>03-е место в мире из 183 стран</w:t>
      </w:r>
      <w:r w:rsidR="000326D9" w:rsidRPr="00641F87">
        <w:rPr>
          <w:b/>
          <w:i/>
        </w:rPr>
        <w:t>.</w:t>
      </w:r>
      <w:r w:rsidR="00CD7612">
        <w:t xml:space="preserve"> </w:t>
      </w:r>
      <w:r w:rsidR="00812ACE" w:rsidRPr="00E70873">
        <w:rPr>
          <w:b/>
        </w:rPr>
        <w:t>[</w:t>
      </w:r>
      <w:r w:rsidR="00812ACE">
        <w:rPr>
          <w:b/>
        </w:rPr>
        <w:t>1</w:t>
      </w:r>
      <w:r w:rsidR="00E655F4">
        <w:rPr>
          <w:b/>
        </w:rPr>
        <w:t>6</w:t>
      </w:r>
      <w:r w:rsidR="00812ACE" w:rsidRPr="00E70873">
        <w:rPr>
          <w:b/>
        </w:rPr>
        <w:t>]</w:t>
      </w:r>
      <w:r w:rsidR="000326D9">
        <w:rPr>
          <w:b/>
        </w:rPr>
        <w:t xml:space="preserve"> </w:t>
      </w:r>
      <w:r w:rsidR="000326D9" w:rsidRPr="000326D9">
        <w:t xml:space="preserve">Такова цена </w:t>
      </w:r>
      <w:r w:rsidR="00825429">
        <w:t xml:space="preserve">русофобии, богоборчества и </w:t>
      </w:r>
      <w:r w:rsidR="009330E5">
        <w:t>«</w:t>
      </w:r>
      <w:r w:rsidR="000326D9" w:rsidRPr="000326D9">
        <w:t>болезни европейничан</w:t>
      </w:r>
      <w:r w:rsidR="00092479">
        <w:t>и</w:t>
      </w:r>
      <w:r w:rsidR="000326D9" w:rsidRPr="000326D9">
        <w:t>я</w:t>
      </w:r>
      <w:r w:rsidR="009330E5">
        <w:t>», котор</w:t>
      </w:r>
      <w:r w:rsidR="00825429">
        <w:t xml:space="preserve">ыми </w:t>
      </w:r>
      <w:r w:rsidR="009330E5">
        <w:t xml:space="preserve"> </w:t>
      </w:r>
      <w:r w:rsidR="00825429">
        <w:t xml:space="preserve"> и до сих пор  </w:t>
      </w:r>
      <w:r w:rsidR="009330E5">
        <w:t xml:space="preserve">одержима прозападная часть нашей правящей </w:t>
      </w:r>
      <w:r w:rsidR="00825429">
        <w:t xml:space="preserve">контрэлиты, осевшей в российской системе образования. </w:t>
      </w:r>
      <w:r w:rsidR="00825429" w:rsidRPr="00C21EEB">
        <w:rPr>
          <w:b/>
          <w:i/>
        </w:rPr>
        <w:t>Поэтому наука, несмотря на свою мировоззренч</w:t>
      </w:r>
      <w:r w:rsidR="00175D48" w:rsidRPr="00C21EEB">
        <w:rPr>
          <w:b/>
          <w:i/>
        </w:rPr>
        <w:t>е</w:t>
      </w:r>
      <w:r w:rsidR="00825429" w:rsidRPr="00C21EEB">
        <w:rPr>
          <w:b/>
          <w:i/>
        </w:rPr>
        <w:t xml:space="preserve">скую миссию, не стала в России истинной предтечей и формирующей </w:t>
      </w:r>
      <w:r w:rsidR="00D1538A" w:rsidRPr="00C21EEB">
        <w:rPr>
          <w:b/>
          <w:i/>
        </w:rPr>
        <w:t xml:space="preserve">   </w:t>
      </w:r>
      <w:r w:rsidR="00825429" w:rsidRPr="00C21EEB">
        <w:rPr>
          <w:b/>
          <w:i/>
        </w:rPr>
        <w:t xml:space="preserve">матрицей </w:t>
      </w:r>
      <w:r w:rsidR="00D1538A" w:rsidRPr="00C21EEB">
        <w:rPr>
          <w:b/>
          <w:i/>
        </w:rPr>
        <w:t xml:space="preserve"> </w:t>
      </w:r>
      <w:r w:rsidR="00825429" w:rsidRPr="00C21EEB">
        <w:rPr>
          <w:b/>
          <w:i/>
        </w:rPr>
        <w:t>для</w:t>
      </w:r>
      <w:r w:rsidR="00D1538A" w:rsidRPr="00C21EEB">
        <w:rPr>
          <w:b/>
          <w:i/>
        </w:rPr>
        <w:t xml:space="preserve"> </w:t>
      </w:r>
      <w:r w:rsidR="00825429" w:rsidRPr="00C21EEB">
        <w:rPr>
          <w:b/>
          <w:i/>
        </w:rPr>
        <w:t xml:space="preserve"> образования</w:t>
      </w:r>
      <w:r w:rsidR="00825429">
        <w:t>.</w:t>
      </w:r>
      <w:r w:rsidR="008D47AC">
        <w:t xml:space="preserve"> </w:t>
      </w:r>
      <w:r w:rsidR="004057CE" w:rsidRPr="009D011D">
        <w:t xml:space="preserve">В </w:t>
      </w:r>
      <w:r w:rsidR="00D1538A">
        <w:t xml:space="preserve">российском </w:t>
      </w:r>
      <w:r w:rsidR="004057CE" w:rsidRPr="009D011D">
        <w:t xml:space="preserve">образовании и </w:t>
      </w:r>
      <w:bookmarkStart w:id="2" w:name="bookmark0"/>
      <w:r w:rsidR="004057CE" w:rsidRPr="009D011D">
        <w:t xml:space="preserve"> воспитании, как и во </w:t>
      </w:r>
      <w:bookmarkEnd w:id="2"/>
      <w:r w:rsidR="004057CE" w:rsidRPr="009D011D">
        <w:t>многих других областях нашей жизни, отражается противоречивость, гибридность российской элиты, к сожалению, эта противоречивость</w:t>
      </w:r>
      <w:r w:rsidR="0074738B">
        <w:t xml:space="preserve"> </w:t>
      </w:r>
      <w:r w:rsidR="0074738B" w:rsidRPr="0074738B">
        <w:rPr>
          <w:b/>
          <w:i/>
        </w:rPr>
        <w:t>(«двоемыслие»)</w:t>
      </w:r>
      <w:r w:rsidR="004057CE" w:rsidRPr="009D011D">
        <w:t xml:space="preserve"> до сих пор отчетливо просматривалась в деятельности Министерства образования и науки и в последний год </w:t>
      </w:r>
      <w:r w:rsidR="004057CE">
        <w:t xml:space="preserve">– </w:t>
      </w:r>
      <w:r w:rsidR="004057CE" w:rsidRPr="009D011D">
        <w:t xml:space="preserve">после его разделения в мае 2018 года </w:t>
      </w:r>
      <w:r w:rsidR="004057CE">
        <w:t xml:space="preserve">– </w:t>
      </w:r>
      <w:r w:rsidR="004057CE" w:rsidRPr="009D011D">
        <w:t>двух получившихся в результате министерств.</w:t>
      </w:r>
      <w:r w:rsidR="004057CE" w:rsidRPr="001278D2">
        <w:t xml:space="preserve"> П</w:t>
      </w:r>
      <w:r w:rsidR="004057CE">
        <w:t xml:space="preserve">оясним, что в нашем понимании означает понятие </w:t>
      </w:r>
      <w:r w:rsidR="004057CE" w:rsidRPr="007E383F">
        <w:rPr>
          <w:b/>
          <w:i/>
        </w:rPr>
        <w:t>«двоемыслие»</w:t>
      </w:r>
      <w:r w:rsidR="004057CE">
        <w:t xml:space="preserve"> - это способность одновременно держаться двух противоречащих друг другу убеждений, то есть отрицать существование объективной действительности и учитывать </w:t>
      </w:r>
      <w:r w:rsidR="004057CE">
        <w:lastRenderedPageBreak/>
        <w:t>действительность, которую отрицаешь, причем ложь всё время здесь</w:t>
      </w:r>
      <w:r w:rsidR="004334E4">
        <w:t xml:space="preserve"> идёт</w:t>
      </w:r>
      <w:r w:rsidR="004057CE">
        <w:t xml:space="preserve"> на шаг впереди истины.</w:t>
      </w:r>
    </w:p>
    <w:p w:rsidR="004057CE" w:rsidRPr="00B403C0" w:rsidRDefault="004057CE" w:rsidP="004057CE">
      <w:pPr>
        <w:spacing w:line="360" w:lineRule="auto"/>
        <w:ind w:firstLine="851"/>
      </w:pPr>
      <w:r w:rsidRPr="00B403C0">
        <w:t xml:space="preserve">Не так давно опубликованы паспорта национальных проектов </w:t>
      </w:r>
      <w:r w:rsidRPr="00E356D1">
        <w:rPr>
          <w:b/>
          <w:i/>
        </w:rPr>
        <w:t>«Образование» и «Наука»,</w:t>
      </w:r>
      <w:r w:rsidRPr="00B403C0">
        <w:t xml:space="preserve"> в которых чиновники попытались опредметить в сфере своих ведомств те цифры </w:t>
      </w:r>
      <w:r w:rsidRPr="008C6925">
        <w:rPr>
          <w:b/>
          <w:i/>
        </w:rPr>
        <w:t xml:space="preserve">«инвестиций в человека», </w:t>
      </w:r>
      <w:r w:rsidRPr="00B403C0">
        <w:t>о которых говорил президент Путин и чему он посвятил свои «новые майские указы»</w:t>
      </w:r>
      <w:r w:rsidR="00165F6F">
        <w:t>.</w:t>
      </w:r>
      <w:r w:rsidRPr="00B403C0">
        <w:t xml:space="preserve"> </w:t>
      </w:r>
      <w:r w:rsidRPr="00165F6F">
        <w:rPr>
          <w:b/>
        </w:rPr>
        <w:t>[17]</w:t>
      </w:r>
      <w:r w:rsidRPr="00B403C0">
        <w:t xml:space="preserve"> </w:t>
      </w:r>
      <w:r w:rsidRPr="00C00095">
        <w:rPr>
          <w:b/>
          <w:i/>
        </w:rPr>
        <w:t>Уже в самой преамбуле паспорта «Об</w:t>
      </w:r>
      <w:r w:rsidRPr="00C00095">
        <w:rPr>
          <w:b/>
          <w:i/>
        </w:rPr>
        <w:softHyphen/>
        <w:t>разование» заложены противоречие, конфликт между воспитанием и образованием:</w:t>
      </w:r>
      <w:r w:rsidRPr="00B403C0">
        <w:t xml:space="preserve"> </w:t>
      </w:r>
      <w:r w:rsidRPr="009D243D">
        <w:rPr>
          <w:b/>
          <w:i/>
          <w:u w:val="single"/>
        </w:rPr>
        <w:t>«воспитание</w:t>
      </w:r>
      <w:r w:rsidRPr="00B403C0">
        <w:t xml:space="preserve"> гармонично развитой и социально ответственной личности» пред</w:t>
      </w:r>
      <w:r w:rsidRPr="00B403C0">
        <w:softHyphen/>
        <w:t xml:space="preserve">лагается осуществлять «на основе духовно-нравственных ценностей народов Российской Федерации, исторических и национально-культурных традиций»; </w:t>
      </w:r>
      <w:r w:rsidRPr="00932BF8">
        <w:rPr>
          <w:b/>
          <w:i/>
          <w:u w:val="single"/>
        </w:rPr>
        <w:t>образование</w:t>
      </w:r>
      <w:r w:rsidRPr="00B403C0">
        <w:t xml:space="preserve"> же, напротив, будет строиться на принципах «обеспече</w:t>
      </w:r>
      <w:r w:rsidRPr="00B403C0">
        <w:softHyphen/>
        <w:t xml:space="preserve">ния глобальной конкурентоспособности» и «вхождения Российской Федерации в число 10 ведущих стран мира </w:t>
      </w:r>
      <w:r w:rsidRPr="00C97234">
        <w:rPr>
          <w:b/>
          <w:i/>
        </w:rPr>
        <w:t>по качеству общего образования»</w:t>
      </w:r>
      <w:r w:rsidRPr="00B403C0">
        <w:t>. Несмотря на кажу</w:t>
      </w:r>
      <w:r w:rsidRPr="00B403C0">
        <w:softHyphen/>
        <w:t xml:space="preserve">щееся благозвучие этих целей, </w:t>
      </w:r>
      <w:r w:rsidRPr="00E87987">
        <w:rPr>
          <w:b/>
          <w:i/>
        </w:rPr>
        <w:t>мы имеем дело с двумя противоположными векторами развития — воспита</w:t>
      </w:r>
      <w:r w:rsidRPr="00E87987">
        <w:rPr>
          <w:b/>
          <w:i/>
        </w:rPr>
        <w:softHyphen/>
        <w:t>ние на традициях направлено в одну сторону, а вхож</w:t>
      </w:r>
      <w:r w:rsidRPr="00E87987">
        <w:rPr>
          <w:b/>
          <w:i/>
        </w:rPr>
        <w:softHyphen/>
        <w:t>дение в десятку «интеллектуально силь</w:t>
      </w:r>
      <w:r w:rsidR="00E87987" w:rsidRPr="00E87987">
        <w:rPr>
          <w:b/>
          <w:i/>
        </w:rPr>
        <w:t>ных» — в пря</w:t>
      </w:r>
      <w:r w:rsidR="00E87987" w:rsidRPr="00E87987">
        <w:rPr>
          <w:b/>
          <w:i/>
        </w:rPr>
        <w:softHyphen/>
        <w:t>мо противоположную,</w:t>
      </w:r>
      <w:r w:rsidR="00E87987">
        <w:t xml:space="preserve"> то есть, это, фактически,  настоящий  оксюморон в нашем образовании – воспитании.</w:t>
      </w:r>
      <w:r w:rsidRPr="00B403C0">
        <w:t xml:space="preserve"> </w:t>
      </w:r>
      <w:r w:rsidR="00E87987">
        <w:t xml:space="preserve"> </w:t>
      </w:r>
      <w:r w:rsidR="00E53903">
        <w:t xml:space="preserve">   </w:t>
      </w:r>
      <w:r w:rsidRPr="00B403C0">
        <w:t>Здесь видна порочность самой философии дела, которой руководствуются</w:t>
      </w:r>
      <w:r w:rsidR="00603EB9" w:rsidRPr="00B403C0">
        <w:t xml:space="preserve"> </w:t>
      </w:r>
      <w:r w:rsidRPr="00B403C0">
        <w:t xml:space="preserve"> российские </w:t>
      </w:r>
      <w:r w:rsidR="00E53903">
        <w:t xml:space="preserve"> </w:t>
      </w:r>
      <w:r w:rsidRPr="00B403C0">
        <w:t xml:space="preserve">чиновники </w:t>
      </w:r>
      <w:r w:rsidR="00E53903">
        <w:t xml:space="preserve">– либералы  </w:t>
      </w:r>
      <w:r w:rsidRPr="00B403C0">
        <w:t xml:space="preserve">от образования. То ли по инерции, то ли умышленно </w:t>
      </w:r>
      <w:r w:rsidRPr="00B403C0">
        <w:rPr>
          <w:i/>
        </w:rPr>
        <w:t xml:space="preserve">(в силу двоемыслия) </w:t>
      </w:r>
      <w:r w:rsidRPr="00B403C0">
        <w:t>они продолжают ис</w:t>
      </w:r>
      <w:r w:rsidRPr="00B403C0">
        <w:softHyphen/>
        <w:t>пользовать ранее заложенный во всю систему госуправления лживый количественный и рейтинговый подход к качественным вещам. Ведь главное в развитии, тем более если речь идет о человеческом потенциале, — это не скорость роста, а направление роста. В «десятке силь</w:t>
      </w:r>
      <w:r w:rsidRPr="00B403C0">
        <w:softHyphen/>
        <w:t>ных» нас признают равноправными, только если мы бу</w:t>
      </w:r>
      <w:r w:rsidRPr="00B403C0">
        <w:softHyphen/>
        <w:t>дем соответствовать их критериям. Если же мы станем вырабатывать собственные критерии, то в их десятку мы точно не попадем.</w:t>
      </w:r>
    </w:p>
    <w:p w:rsidR="004057CE" w:rsidRPr="005E7AFF" w:rsidRDefault="004057CE" w:rsidP="004057CE">
      <w:pPr>
        <w:spacing w:line="360" w:lineRule="auto"/>
        <w:ind w:firstLine="851"/>
        <w:rPr>
          <w:b/>
          <w:i/>
        </w:rPr>
      </w:pPr>
      <w:r w:rsidRPr="009D011D">
        <w:lastRenderedPageBreak/>
        <w:t xml:space="preserve">Но как реализовать традиции в воспитании, если не вырабатывать свои критерии? </w:t>
      </w:r>
      <w:r w:rsidRPr="005E7AFF">
        <w:rPr>
          <w:b/>
          <w:i/>
        </w:rPr>
        <w:t>Так же нельзя строить и суверенную систему образования для суверенной страны — если критерии чужие.</w:t>
      </w:r>
    </w:p>
    <w:p w:rsidR="004057CE" w:rsidRPr="009D011D" w:rsidRDefault="004057CE" w:rsidP="004057CE">
      <w:pPr>
        <w:spacing w:line="360" w:lineRule="auto"/>
      </w:pPr>
      <w:r w:rsidRPr="009D011D">
        <w:t xml:space="preserve">В паспорте нацпроекта </w:t>
      </w:r>
      <w:r w:rsidRPr="00241429">
        <w:rPr>
          <w:b/>
          <w:i/>
        </w:rPr>
        <w:t>«Наука»</w:t>
      </w:r>
      <w:r w:rsidRPr="009D011D">
        <w:t xml:space="preserve"> министерские боссы заявляют еще более амбициозную цель, еще </w:t>
      </w:r>
      <w:r w:rsidRPr="00985C84">
        <w:t>более</w:t>
      </w:r>
      <w:r w:rsidRPr="009D011D">
        <w:t xml:space="preserve"> </w:t>
      </w:r>
      <w:r>
        <w:t>не</w:t>
      </w:r>
      <w:r w:rsidRPr="009D011D">
        <w:t xml:space="preserve">выполнимую при нынешних условиях администрирования, </w:t>
      </w:r>
      <w:r>
        <w:t xml:space="preserve">– </w:t>
      </w:r>
      <w:r w:rsidRPr="009D011D">
        <w:t xml:space="preserve">войти к 2024 году в первую пятерку лучших в мире, забывая, что </w:t>
      </w:r>
      <w:r w:rsidRPr="00A23C3C">
        <w:rPr>
          <w:b/>
          <w:i/>
        </w:rPr>
        <w:t>Россия сегодня в ведущих рейтин</w:t>
      </w:r>
      <w:r w:rsidRPr="00A23C3C">
        <w:rPr>
          <w:b/>
          <w:i/>
        </w:rPr>
        <w:softHyphen/>
        <w:t>гах и табелях о рангах не входит подчас даже в первую сотню.</w:t>
      </w:r>
      <w:r w:rsidRPr="009D011D">
        <w:t xml:space="preserve"> Другие страны на решение подобной сверхзадачи тратили целые столетия, и лишь немногие, вроде США, Японии, а теперь и Китая, управлялись за рекордные 25-30 лет.</w:t>
      </w:r>
    </w:p>
    <w:p w:rsidR="004057CE" w:rsidRPr="009D011D" w:rsidRDefault="004057CE" w:rsidP="004057CE">
      <w:pPr>
        <w:spacing w:line="360" w:lineRule="auto"/>
        <w:ind w:firstLine="0"/>
      </w:pPr>
      <w:r w:rsidRPr="009D011D">
        <w:t>Особенность России заключается не в том, конеч</w:t>
      </w:r>
      <w:r w:rsidRPr="009D011D">
        <w:softHyphen/>
        <w:t>но, чтобы игнорировать пройденный другими страна</w:t>
      </w:r>
      <w:r w:rsidRPr="009D011D">
        <w:softHyphen/>
        <w:t>ми путь, но в том, чтобы превратить наше образование и нашу науку в лучшие в мире образцы, национальные по содержанию и универсальные по форме, вернуть им в современном контексте былую славу и мировое при</w:t>
      </w:r>
      <w:r w:rsidRPr="009D011D">
        <w:softHyphen/>
        <w:t>знание.</w:t>
      </w:r>
    </w:p>
    <w:p w:rsidR="00F612A9" w:rsidRDefault="004057CE" w:rsidP="00D84D33">
      <w:pPr>
        <w:spacing w:line="360" w:lineRule="auto"/>
      </w:pPr>
      <w:r w:rsidRPr="009D011D">
        <w:t>Могут ли предложенные в этих раздутых и малопри</w:t>
      </w:r>
      <w:r w:rsidRPr="009D011D">
        <w:softHyphen/>
        <w:t>годных к практическому употреблению паспортах меры снять накопившиеся противоречия и улучшить нынеш</w:t>
      </w:r>
      <w:r w:rsidRPr="009D011D">
        <w:softHyphen/>
        <w:t>нее удручающее положение в нашем образовании и на</w:t>
      </w:r>
      <w:r w:rsidRPr="009D011D">
        <w:softHyphen/>
        <w:t xml:space="preserve">уке? Нет, не могут! </w:t>
      </w:r>
      <w:r w:rsidRPr="0088648E">
        <w:rPr>
          <w:b/>
          <w:i/>
        </w:rPr>
        <w:t>Нынешние органы надзора контро</w:t>
      </w:r>
      <w:r w:rsidRPr="0088648E">
        <w:rPr>
          <w:b/>
          <w:i/>
        </w:rPr>
        <w:softHyphen/>
        <w:t>лируют ситуацию по 32 аналитическим показателям в сфере образования и по 68 — в сфере науки и иннова</w:t>
      </w:r>
      <w:r w:rsidRPr="0088648E">
        <w:rPr>
          <w:b/>
          <w:i/>
        </w:rPr>
        <w:softHyphen/>
        <w:t>ций.</w:t>
      </w:r>
      <w:r w:rsidRPr="009D011D">
        <w:t xml:space="preserve"> В новых паспортах их в разы больше. Спрашивает</w:t>
      </w:r>
      <w:r w:rsidRPr="009D011D">
        <w:softHyphen/>
        <w:t xml:space="preserve">ся, зачем, если контроль по нынешнему, гораздо более узкому кругу показателей не обеспечивается? </w:t>
      </w:r>
      <w:r w:rsidRPr="00005622">
        <w:rPr>
          <w:b/>
          <w:i/>
        </w:rPr>
        <w:t>Зачем плодить новые проекты и программы, если прежние иг</w:t>
      </w:r>
      <w:r w:rsidRPr="00005622">
        <w:rPr>
          <w:b/>
          <w:i/>
        </w:rPr>
        <w:softHyphen/>
        <w:t>норируются и не выполняются?</w:t>
      </w:r>
      <w:r w:rsidRPr="009D011D">
        <w:t xml:space="preserve"> И следует ли людям, ко</w:t>
      </w:r>
      <w:r w:rsidRPr="009D011D">
        <w:softHyphen/>
        <w:t xml:space="preserve">торые провалили прежние проекты, доверять разработку новых проектов? Тем более что многие среди них, такие как госпожа Голикова, специалисты других профилей, которые к образованию и науке имеют лишь косвенное отношение. </w:t>
      </w:r>
      <w:r w:rsidR="00884D96" w:rsidRPr="00884D96">
        <w:rPr>
          <w:b/>
        </w:rPr>
        <w:t>[18]</w:t>
      </w:r>
      <w:r w:rsidRPr="009D011D">
        <w:t xml:space="preserve"> </w:t>
      </w:r>
      <w:r w:rsidR="004573A3">
        <w:t xml:space="preserve"> </w:t>
      </w:r>
      <w:r w:rsidR="00D84D33">
        <w:t xml:space="preserve">Двоемыслие подобно вирусу разрушает человека, систему государственного управления, культуру, </w:t>
      </w:r>
      <w:r w:rsidR="00D84D33">
        <w:lastRenderedPageBreak/>
        <w:t>нравственность, образование (воспитание), все сферы общественной жизни, способствует формированию негативной социальной атмосферы</w:t>
      </w:r>
      <w:r w:rsidR="00D82321">
        <w:t xml:space="preserve"> в обществе.</w:t>
      </w:r>
      <w:r w:rsidR="00D84D33">
        <w:t xml:space="preserve"> </w:t>
      </w:r>
    </w:p>
    <w:p w:rsidR="00D82321" w:rsidRDefault="00D82321" w:rsidP="00D82321">
      <w:pPr>
        <w:spacing w:line="360" w:lineRule="auto"/>
        <w:ind w:firstLine="851"/>
      </w:pPr>
      <w:r>
        <w:t xml:space="preserve">Выход из этой тупиковой ситуации с отечественным образованием по западным лекалам мы, прежде всего, видим в смене прозападной либерально-демократической элиты в социальной сфере на те элиты, которые имеют внутренние установки на суверенное развитие русской нации. Улучшению здоровья русских детей, подростков и молодёжи также  будет способствовать «ренессанс семейных ценностей», повышение уровня жизни населения страны, возврат отечественного образования к Традиции в гуманитарной сфере, дебюрократизация </w:t>
      </w:r>
      <w:r w:rsidR="00A3330D">
        <w:t>российской школы -</w:t>
      </w:r>
      <w:r>
        <w:t xml:space="preserve"> с акцентом на воспитание</w:t>
      </w:r>
      <w:r w:rsidR="00A3330D">
        <w:t>, физ</w:t>
      </w:r>
      <w:r>
        <w:t xml:space="preserve">культурное образование учащихся и студентов, успехи отечественного здравоохранения, пропаганда здорового образа жизни и отказ на государственном уровне от идеологии либерализма. </w:t>
      </w:r>
      <w:r w:rsidRPr="00A434BB">
        <w:rPr>
          <w:b/>
          <w:i/>
        </w:rPr>
        <w:t>Мы не должны позволить англосаксам обмануть нас в очередной раз</w:t>
      </w:r>
      <w:r>
        <w:t xml:space="preserve"> (только теперь уже через систему образования), поскольку лимит на «цветные революции» Россия исчерпала ещё в ХХ веке.</w:t>
      </w:r>
    </w:p>
    <w:p w:rsidR="00D82321" w:rsidRDefault="00D82321" w:rsidP="00D82321">
      <w:pPr>
        <w:spacing w:line="360" w:lineRule="auto"/>
        <w:ind w:firstLine="851"/>
      </w:pPr>
      <w:r w:rsidRPr="001F1B3A">
        <w:rPr>
          <w:b/>
          <w:lang w:val="en-US"/>
        </w:rPr>
        <w:t>P</w:t>
      </w:r>
      <w:r w:rsidRPr="001F1B3A">
        <w:rPr>
          <w:b/>
        </w:rPr>
        <w:t>.</w:t>
      </w:r>
      <w:r w:rsidRPr="001F1B3A">
        <w:rPr>
          <w:b/>
          <w:lang w:val="en-US"/>
        </w:rPr>
        <w:t>S</w:t>
      </w:r>
      <w:r w:rsidRPr="001F1B3A">
        <w:rPr>
          <w:b/>
        </w:rPr>
        <w:t>.</w:t>
      </w:r>
      <w:r w:rsidRPr="007D3DFC">
        <w:t xml:space="preserve"> Данная статья была</w:t>
      </w:r>
      <w:r>
        <w:t xml:space="preserve"> завершена незадолго до публичного выступления Президента РФ В.В. Путина с Посланием к Федеральному Собранию (от 29.02.2024 г.</w:t>
      </w:r>
      <w:r w:rsidR="001F1B3A">
        <w:t>, г. Москва</w:t>
      </w:r>
      <w:r>
        <w:t>). Многие положения нашей статьи перекл</w:t>
      </w:r>
      <w:r w:rsidR="005B26B8">
        <w:t xml:space="preserve">икаются с мыслями Президента РФ </w:t>
      </w:r>
      <w:r>
        <w:t xml:space="preserve"> в этом Послании</w:t>
      </w:r>
      <w:r w:rsidR="005B26B8">
        <w:t xml:space="preserve">, </w:t>
      </w:r>
      <w:r>
        <w:t xml:space="preserve"> однако к сильной стороне нашей статьи следует отнести внимание авторов (на профессиональном уровне) к так называемым деталям</w:t>
      </w:r>
      <w:r w:rsidR="005B26B8">
        <w:t xml:space="preserve"> -</w:t>
      </w:r>
      <w:r>
        <w:t xml:space="preserve"> при решении проблемы здоровья и воспитания </w:t>
      </w:r>
      <w:r w:rsidR="005B26B8">
        <w:t xml:space="preserve"> (</w:t>
      </w:r>
      <w:r>
        <w:t>образования</w:t>
      </w:r>
      <w:r w:rsidR="005B26B8">
        <w:t xml:space="preserve">) </w:t>
      </w:r>
      <w:r>
        <w:t xml:space="preserve"> российских детей, подростков и молодёжи. Недаром в народе говорят, что </w:t>
      </w:r>
      <w:r w:rsidRPr="005B26B8">
        <w:rPr>
          <w:b/>
          <w:i/>
        </w:rPr>
        <w:t>Бог прячется в деталях, а Дьявол – в крайностях.</w:t>
      </w:r>
      <w:r>
        <w:t xml:space="preserve"> Не секрет, что мы – как суверенная цивилизация – стоим у Запада </w:t>
      </w:r>
      <w:r w:rsidRPr="00685AF9">
        <w:rPr>
          <w:b/>
          <w:i/>
        </w:rPr>
        <w:t>«на уничтожение»,</w:t>
      </w:r>
      <w:r>
        <w:t xml:space="preserve"> поэтому мы не только должны сменить либеральную компрадорскую элиту на национальную элиту, состоящую из государственников и патриотов, но </w:t>
      </w:r>
      <w:r w:rsidRPr="00C373EB">
        <w:rPr>
          <w:b/>
          <w:i/>
        </w:rPr>
        <w:t>и отказаться от идеологии либерализма,</w:t>
      </w:r>
      <w:r>
        <w:t xml:space="preserve"> вызывающей разрушительное воздействие на систему российского образования, поражающее историческое сознание; </w:t>
      </w:r>
      <w:r>
        <w:lastRenderedPageBreak/>
        <w:t xml:space="preserve">вызывающей поколенческий раскол, отрыв молодёжи от нашей истории и культуры. Увы, но сегодня </w:t>
      </w:r>
      <w:r w:rsidRPr="00F57004">
        <w:rPr>
          <w:b/>
          <w:i/>
        </w:rPr>
        <w:t>глубинные чаяния нашего народа не соответствуют действительности в силу политики полумер и полутонов, действующей правящей элиты,</w:t>
      </w:r>
      <w:r>
        <w:t xml:space="preserve"> состоящей,  в том числе, из либералов ещё ельцинского призыва</w:t>
      </w:r>
      <w:r w:rsidR="00687E8F">
        <w:t xml:space="preserve">, поэтому не удивительно, что где-то наверху непрерывно истребляются смыслы </w:t>
      </w:r>
      <w:r>
        <w:t xml:space="preserve"> и это, конечно, трагично. </w:t>
      </w:r>
    </w:p>
    <w:p w:rsidR="00D82321" w:rsidRPr="007D3DFC" w:rsidRDefault="00D82321" w:rsidP="00D82321">
      <w:pPr>
        <w:spacing w:line="360" w:lineRule="auto"/>
        <w:ind w:firstLine="851"/>
      </w:pPr>
      <w:r>
        <w:t xml:space="preserve">Однако, чего только не бывало в русской истории. Президент РФ, обращаясь </w:t>
      </w:r>
      <w:r w:rsidR="00727187">
        <w:t xml:space="preserve"> </w:t>
      </w:r>
      <w:r>
        <w:t>в своем Послании к народу призывает нас закрыть эту страницу</w:t>
      </w:r>
      <w:r w:rsidR="00727187">
        <w:t xml:space="preserve"> суверенного  капитализма</w:t>
      </w:r>
      <w:r>
        <w:t xml:space="preserve"> – и обратиться к </w:t>
      </w:r>
      <w:r w:rsidR="00727187">
        <w:t xml:space="preserve">социально справедливому будущему России. </w:t>
      </w:r>
      <w:r>
        <w:t xml:space="preserve"> Так</w:t>
      </w:r>
      <w:r w:rsidR="00051C28">
        <w:t xml:space="preserve"> </w:t>
      </w:r>
      <w:r>
        <w:t xml:space="preserve"> победим.</w:t>
      </w:r>
    </w:p>
    <w:p w:rsidR="00D82321" w:rsidRDefault="00D82321" w:rsidP="00D17232">
      <w:pPr>
        <w:pBdr>
          <w:bottom w:val="single" w:sz="4" w:space="1" w:color="auto"/>
        </w:pBdr>
        <w:spacing w:line="360" w:lineRule="auto"/>
      </w:pPr>
    </w:p>
    <w:p w:rsidR="00CB0A74" w:rsidRDefault="00CC71DD" w:rsidP="00386A4E">
      <w:pPr>
        <w:spacing w:line="360" w:lineRule="auto"/>
        <w:ind w:firstLine="851"/>
      </w:pPr>
      <w:r>
        <w:t>Литература</w:t>
      </w:r>
    </w:p>
    <w:p w:rsidR="00CC71DD" w:rsidRDefault="00CC71DD" w:rsidP="00386A4E">
      <w:pPr>
        <w:spacing w:line="360" w:lineRule="auto"/>
        <w:ind w:firstLine="851"/>
      </w:pPr>
      <w:r>
        <w:t xml:space="preserve">1. </w:t>
      </w:r>
      <w:r w:rsidRPr="00B93975">
        <w:rPr>
          <w:i/>
        </w:rPr>
        <w:t>Перова Е.И., Гарьковенко Е.А., Клендар В.А.</w:t>
      </w:r>
      <w:r>
        <w:t xml:space="preserve"> Анализ динамики основных показателей развития физической культуры и массового спорта в Российской Федерации. ФГБУ ФНЦ ВНИИФК, г. Москва. 15:05:49 14/05/2015 время и дата последнего редактирования </w:t>
      </w:r>
      <w:r w:rsidR="00B93975">
        <w:t>14/05/2015  15:05.</w:t>
      </w:r>
    </w:p>
    <w:p w:rsidR="00B93975" w:rsidRDefault="00B93975" w:rsidP="00386A4E">
      <w:pPr>
        <w:spacing w:line="360" w:lineRule="auto"/>
        <w:ind w:firstLine="851"/>
      </w:pPr>
      <w:r>
        <w:t xml:space="preserve">2. </w:t>
      </w:r>
      <w:r w:rsidRPr="00B93975">
        <w:rPr>
          <w:i/>
        </w:rPr>
        <w:t>Созин Андрей Вячеславович.</w:t>
      </w:r>
      <w:r>
        <w:t xml:space="preserve"> Массовый спорт как фактор социально-экономической безопасности РФ и повышения эффективности человеческих ресурсов России. – М.: ЛЕНАНД, 2018. – </w:t>
      </w:r>
      <w:r w:rsidR="007B7DA7">
        <w:t>С.</w:t>
      </w:r>
      <w:r>
        <w:t>82</w:t>
      </w:r>
      <w:r w:rsidR="007B7DA7">
        <w:t>.</w:t>
      </w:r>
      <w:r>
        <w:t xml:space="preserve"> </w:t>
      </w:r>
    </w:p>
    <w:p w:rsidR="00B93975" w:rsidRDefault="00B93975" w:rsidP="00386A4E">
      <w:pPr>
        <w:spacing w:line="360" w:lineRule="auto"/>
        <w:ind w:firstLine="851"/>
      </w:pPr>
      <w:r>
        <w:t xml:space="preserve">3. Основы формирования здорового образа жизни у детей: монография / В.А. Шовкун. – Ростов н/Д: Изд-во РостГМУ, 2014. – </w:t>
      </w:r>
      <w:r w:rsidR="00514D68">
        <w:t>С.</w:t>
      </w:r>
      <w:r>
        <w:t>15</w:t>
      </w:r>
      <w:r w:rsidR="00514D68">
        <w:t>.</w:t>
      </w:r>
    </w:p>
    <w:p w:rsidR="00B93975" w:rsidRDefault="00B93975" w:rsidP="00386A4E">
      <w:pPr>
        <w:spacing w:line="360" w:lineRule="auto"/>
        <w:ind w:firstLine="851"/>
      </w:pPr>
      <w:r>
        <w:t xml:space="preserve">4. </w:t>
      </w:r>
      <w:r w:rsidR="00812ACE">
        <w:t>Намазова</w:t>
      </w:r>
      <w:r>
        <w:t xml:space="preserve"> Л.С. Итоги (результаты) первого года работы по проекту содействия здоровью детей и школьников 11-15 лет // Материалы ХХ Конгресса педиатров России. – 17 декабря 2018.</w:t>
      </w:r>
    </w:p>
    <w:p w:rsidR="00B93975" w:rsidRDefault="00B93975" w:rsidP="00B93975">
      <w:pPr>
        <w:spacing w:line="360" w:lineRule="auto"/>
        <w:ind w:firstLine="851"/>
      </w:pPr>
      <w:r>
        <w:t xml:space="preserve">5. </w:t>
      </w:r>
      <w:r w:rsidRPr="00B93975">
        <w:rPr>
          <w:i/>
        </w:rPr>
        <w:t>Созин Андрей Вячеславович.</w:t>
      </w:r>
      <w:r>
        <w:t xml:space="preserve"> Массовый спорт как фактор социально-экономической безопасности РФ и повышения эффективности человеческих ресурсов России. – М.: ЛЕНАНД, 2018. – </w:t>
      </w:r>
      <w:r w:rsidR="00FF6E0B">
        <w:t>С.</w:t>
      </w:r>
      <w:r>
        <w:t>28</w:t>
      </w:r>
      <w:r w:rsidR="00FF6E0B">
        <w:t>.</w:t>
      </w:r>
    </w:p>
    <w:p w:rsidR="00812ACE" w:rsidRPr="00E70873" w:rsidRDefault="00812ACE" w:rsidP="00812ACE">
      <w:pPr>
        <w:spacing w:line="360" w:lineRule="auto"/>
        <w:ind w:firstLine="851"/>
      </w:pPr>
      <w:r>
        <w:t xml:space="preserve">6. «Основы социологии». Постановочные материалы курса. Том </w:t>
      </w:r>
      <w:r>
        <w:rPr>
          <w:lang w:val="en-US"/>
        </w:rPr>
        <w:t>V</w:t>
      </w:r>
      <w:r>
        <w:t xml:space="preserve">. – М.: Концептуал, 2021. – </w:t>
      </w:r>
      <w:r w:rsidR="00FF6E0B">
        <w:t>С. 378,379.</w:t>
      </w:r>
    </w:p>
    <w:p w:rsidR="00812ACE" w:rsidRDefault="00812ACE" w:rsidP="00B93975">
      <w:pPr>
        <w:spacing w:line="360" w:lineRule="auto"/>
        <w:ind w:firstLine="851"/>
      </w:pPr>
      <w:r>
        <w:lastRenderedPageBreak/>
        <w:t xml:space="preserve">7. Мир человека: неопределенность как вызов / Отв. Ред. Г.Я. Белкина. Ред.-сост. М.И. Фролова. Предисл. С.Н. Корсакова и М.И. Фроловой. – М.: ЛЕНАНД, 2019. – С. </w:t>
      </w:r>
      <w:r w:rsidR="006C021D">
        <w:t>216,212</w:t>
      </w:r>
    </w:p>
    <w:p w:rsidR="00A97FC7" w:rsidRDefault="00A97FC7" w:rsidP="00812ACE">
      <w:pPr>
        <w:spacing w:line="360" w:lineRule="auto"/>
        <w:ind w:firstLine="851"/>
      </w:pPr>
      <w:r>
        <w:t>8. Гундаров И. Эпидемия психогенного бесплодиякакугроза национальной безопасности.//Изборский клуб.-№5 (113).-2023.С.35</w:t>
      </w:r>
    </w:p>
    <w:p w:rsidR="00812ACE" w:rsidRPr="00E70873" w:rsidRDefault="00A97FC7" w:rsidP="00812ACE">
      <w:pPr>
        <w:spacing w:line="360" w:lineRule="auto"/>
        <w:ind w:firstLine="851"/>
      </w:pPr>
      <w:r>
        <w:t>9</w:t>
      </w:r>
      <w:r w:rsidR="00812ACE">
        <w:t xml:space="preserve">. «Основы социологии». Постановочные материалы курса. Том </w:t>
      </w:r>
      <w:r w:rsidR="00812ACE">
        <w:rPr>
          <w:lang w:val="en-US"/>
        </w:rPr>
        <w:t>V</w:t>
      </w:r>
      <w:r w:rsidR="00812ACE">
        <w:t>. – М.: Концептуал, 2021. –</w:t>
      </w:r>
      <w:r>
        <w:t>С.</w:t>
      </w:r>
      <w:r w:rsidR="00812ACE">
        <w:t xml:space="preserve"> </w:t>
      </w:r>
      <w:r w:rsidR="00460771">
        <w:t>261</w:t>
      </w:r>
      <w:r>
        <w:t>.</w:t>
      </w:r>
    </w:p>
    <w:p w:rsidR="00B93975" w:rsidRDefault="00A97FC7" w:rsidP="00386A4E">
      <w:pPr>
        <w:spacing w:line="360" w:lineRule="auto"/>
        <w:ind w:firstLine="851"/>
      </w:pPr>
      <w:r>
        <w:t>10</w:t>
      </w:r>
      <w:r w:rsidR="00142E40">
        <w:t xml:space="preserve">. </w:t>
      </w:r>
      <w:r w:rsidR="00142E40" w:rsidRPr="00641B3E">
        <w:rPr>
          <w:i/>
        </w:rPr>
        <w:t>Лукьян</w:t>
      </w:r>
      <w:r w:rsidR="00095882">
        <w:rPr>
          <w:i/>
        </w:rPr>
        <w:t>енко</w:t>
      </w:r>
      <w:r w:rsidR="00142E40" w:rsidRPr="00641B3E">
        <w:rPr>
          <w:i/>
        </w:rPr>
        <w:t xml:space="preserve"> В.П.</w:t>
      </w:r>
      <w:r w:rsidR="00142E40">
        <w:t xml:space="preserve"> Как </w:t>
      </w:r>
      <w:r w:rsidR="00460771">
        <w:t>переустроить</w:t>
      </w:r>
      <w:r w:rsidR="00142E40">
        <w:t xml:space="preserve"> образование в России. Что происходит? // «Народное образование», 2023 - №7. – С. 27-36.</w:t>
      </w:r>
    </w:p>
    <w:p w:rsidR="00460771" w:rsidRDefault="00460771" w:rsidP="00386A4E">
      <w:pPr>
        <w:spacing w:line="360" w:lineRule="auto"/>
        <w:ind w:firstLine="851"/>
      </w:pPr>
      <w:r>
        <w:t>1</w:t>
      </w:r>
      <w:r w:rsidR="00A97FC7">
        <w:t>1</w:t>
      </w:r>
      <w:r>
        <w:t xml:space="preserve">. Любецкий Н.П. Отечественная интеллигенция как фактор нестабильности российской государственности: монография / Н.П. Любецкий; отв. Ред. О.С. Мавропуло. – 2-е изд., испр. и доп. – М.: РУСАЙНС, 2023. – </w:t>
      </w:r>
      <w:r w:rsidR="00A97FC7">
        <w:t>С.</w:t>
      </w:r>
      <w:r>
        <w:t>232</w:t>
      </w:r>
      <w:r w:rsidR="00A97FC7">
        <w:t>.</w:t>
      </w:r>
    </w:p>
    <w:p w:rsidR="00460771" w:rsidRDefault="00460771" w:rsidP="00386A4E">
      <w:pPr>
        <w:spacing w:line="360" w:lineRule="auto"/>
        <w:ind w:firstLine="851"/>
      </w:pPr>
      <w:r>
        <w:t>1</w:t>
      </w:r>
      <w:r w:rsidR="00A97FC7">
        <w:t>2</w:t>
      </w:r>
      <w:r>
        <w:t xml:space="preserve">. Модернизация российского образования: достижения и уроки. Доклад: подготовлен группой экспертов под руководством Мэри Кэннинг (Серия «Актуальные вопросы образовательной помощи»). – М.: Изд-во «Алекс», 2004. – </w:t>
      </w:r>
      <w:r w:rsidR="00A97FC7">
        <w:t>С.42.</w:t>
      </w:r>
    </w:p>
    <w:p w:rsidR="00A97FC7" w:rsidRPr="00A97FC7" w:rsidRDefault="00A97FC7" w:rsidP="00386A4E">
      <w:pPr>
        <w:spacing w:line="360" w:lineRule="auto"/>
        <w:ind w:firstLine="851"/>
      </w:pPr>
      <w:r>
        <w:t xml:space="preserve">13.Иванов В.В., МалинецкийГ.Г. Россия: </w:t>
      </w:r>
      <w:r>
        <w:rPr>
          <w:lang w:val="en-US"/>
        </w:rPr>
        <w:t>XX</w:t>
      </w:r>
      <w:r w:rsidRPr="00A97FC7">
        <w:t xml:space="preserve">1 </w:t>
      </w:r>
      <w:r>
        <w:t xml:space="preserve"> век. Стратегия прорыва: Технологии. Образование. Наука. Изд.стереотип.-М.ЛЕНАНД, 2022.-С.265.</w:t>
      </w:r>
    </w:p>
    <w:p w:rsidR="00A97FC7" w:rsidRDefault="00A97FC7" w:rsidP="00386A4E">
      <w:pPr>
        <w:spacing w:line="360" w:lineRule="auto"/>
        <w:ind w:firstLine="851"/>
      </w:pPr>
      <w:r>
        <w:t>14.Там же.- С.266.</w:t>
      </w:r>
    </w:p>
    <w:p w:rsidR="00CB0A74" w:rsidRPr="00E70873" w:rsidRDefault="00E70873" w:rsidP="00386A4E">
      <w:pPr>
        <w:spacing w:line="360" w:lineRule="auto"/>
        <w:ind w:firstLine="851"/>
      </w:pPr>
      <w:r>
        <w:t>1</w:t>
      </w:r>
      <w:r w:rsidR="00A97FC7">
        <w:t>5</w:t>
      </w:r>
      <w:r>
        <w:t xml:space="preserve">. «Основы социологии». Постановочные материалы курса. Том </w:t>
      </w:r>
      <w:r>
        <w:rPr>
          <w:lang w:val="en-US"/>
        </w:rPr>
        <w:t>V</w:t>
      </w:r>
      <w:r>
        <w:t xml:space="preserve">. – М.: Концептуал, 2021. – </w:t>
      </w:r>
      <w:r w:rsidR="00A97FC7">
        <w:t>С.378</w:t>
      </w:r>
      <w:r>
        <w:t>.</w:t>
      </w:r>
    </w:p>
    <w:p w:rsidR="00CB0A74" w:rsidRDefault="00812ACE" w:rsidP="00386A4E">
      <w:pPr>
        <w:spacing w:line="360" w:lineRule="auto"/>
        <w:ind w:firstLine="851"/>
      </w:pPr>
      <w:r>
        <w:t>1</w:t>
      </w:r>
      <w:r w:rsidR="00D04A06">
        <w:t>6</w:t>
      </w:r>
      <w:r>
        <w:t xml:space="preserve">. </w:t>
      </w:r>
      <w:r w:rsidRPr="00812ACE">
        <w:rPr>
          <w:i/>
        </w:rPr>
        <w:t>Георгий Малинецкий.</w:t>
      </w:r>
      <w:r>
        <w:t xml:space="preserve"> Размышления о демографии России // Изборский клуб. - №5</w:t>
      </w:r>
      <w:r w:rsidR="008E5615">
        <w:t xml:space="preserve">  </w:t>
      </w:r>
      <w:r>
        <w:t>(113). – 2023. – С. 52.</w:t>
      </w:r>
    </w:p>
    <w:p w:rsidR="00165948" w:rsidRDefault="00165948" w:rsidP="00386A4E">
      <w:pPr>
        <w:spacing w:line="360" w:lineRule="auto"/>
        <w:ind w:firstLine="851"/>
      </w:pPr>
      <w:r>
        <w:t>17. Указ от 7 мая 2018 года № 204 « О национальных  целях и стратегических задачах развития  Российской Федерации на период до 2024 года».</w:t>
      </w:r>
    </w:p>
    <w:p w:rsidR="00165948" w:rsidRDefault="00165948" w:rsidP="00386A4E">
      <w:pPr>
        <w:spacing w:line="360" w:lineRule="auto"/>
        <w:ind w:firstLine="851"/>
      </w:pPr>
      <w:r>
        <w:t>18.Аверьянов В. Русский мир на переломе эпох.- М.: Изд.»Наше завтра»,2023.-С.470.</w:t>
      </w:r>
    </w:p>
    <w:sectPr w:rsidR="00165948" w:rsidSect="00181231">
      <w:footerReference w:type="default" r:id="rId10"/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2196" w:rsidRDefault="00A52196" w:rsidP="00B60896">
      <w:pPr>
        <w:spacing w:line="240" w:lineRule="auto"/>
      </w:pPr>
      <w:r>
        <w:separator/>
      </w:r>
    </w:p>
  </w:endnote>
  <w:endnote w:type="continuationSeparator" w:id="1">
    <w:p w:rsidR="00A52196" w:rsidRDefault="00A52196" w:rsidP="00B6089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76860"/>
      <w:docPartObj>
        <w:docPartGallery w:val="Page Numbers (Bottom of Page)"/>
        <w:docPartUnique/>
      </w:docPartObj>
    </w:sdtPr>
    <w:sdtContent>
      <w:p w:rsidR="00507DD4" w:rsidRDefault="00951153">
        <w:pPr>
          <w:pStyle w:val="a5"/>
          <w:jc w:val="right"/>
        </w:pPr>
        <w:fldSimple w:instr=" PAGE   \* MERGEFORMAT ">
          <w:r w:rsidR="0071274D">
            <w:rPr>
              <w:noProof/>
            </w:rPr>
            <w:t>22</w:t>
          </w:r>
        </w:fldSimple>
      </w:p>
    </w:sdtContent>
  </w:sdt>
  <w:p w:rsidR="00507DD4" w:rsidRDefault="00507DD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2196" w:rsidRDefault="00A52196" w:rsidP="00B60896">
      <w:pPr>
        <w:spacing w:line="240" w:lineRule="auto"/>
      </w:pPr>
      <w:r>
        <w:separator/>
      </w:r>
    </w:p>
  </w:footnote>
  <w:footnote w:type="continuationSeparator" w:id="1">
    <w:p w:rsidR="00A52196" w:rsidRDefault="00A52196" w:rsidP="00B608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3B6B52"/>
    <w:multiLevelType w:val="hybridMultilevel"/>
    <w:tmpl w:val="D2906DCC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402511"/>
    <w:rsid w:val="00005622"/>
    <w:rsid w:val="00010AB4"/>
    <w:rsid w:val="000172A2"/>
    <w:rsid w:val="0001740D"/>
    <w:rsid w:val="0002063A"/>
    <w:rsid w:val="000326D9"/>
    <w:rsid w:val="000336BE"/>
    <w:rsid w:val="000471D0"/>
    <w:rsid w:val="000519E5"/>
    <w:rsid w:val="00051C28"/>
    <w:rsid w:val="00056219"/>
    <w:rsid w:val="00064C6C"/>
    <w:rsid w:val="0007239C"/>
    <w:rsid w:val="00092479"/>
    <w:rsid w:val="00095882"/>
    <w:rsid w:val="000A0683"/>
    <w:rsid w:val="000A09A3"/>
    <w:rsid w:val="000A7031"/>
    <w:rsid w:val="000B2CA4"/>
    <w:rsid w:val="000C4D17"/>
    <w:rsid w:val="000D2CCB"/>
    <w:rsid w:val="000E50C5"/>
    <w:rsid w:val="00111BA8"/>
    <w:rsid w:val="00125A03"/>
    <w:rsid w:val="00126221"/>
    <w:rsid w:val="001350B0"/>
    <w:rsid w:val="00142E40"/>
    <w:rsid w:val="001443F1"/>
    <w:rsid w:val="00156540"/>
    <w:rsid w:val="00161C82"/>
    <w:rsid w:val="00162DAF"/>
    <w:rsid w:val="00163F43"/>
    <w:rsid w:val="00164899"/>
    <w:rsid w:val="00165948"/>
    <w:rsid w:val="00165F6F"/>
    <w:rsid w:val="00174571"/>
    <w:rsid w:val="00175D48"/>
    <w:rsid w:val="00181231"/>
    <w:rsid w:val="00184416"/>
    <w:rsid w:val="001B3209"/>
    <w:rsid w:val="001B3B5D"/>
    <w:rsid w:val="001D3B5B"/>
    <w:rsid w:val="001D546F"/>
    <w:rsid w:val="001E19BE"/>
    <w:rsid w:val="001F1B3A"/>
    <w:rsid w:val="00205B03"/>
    <w:rsid w:val="002124B4"/>
    <w:rsid w:val="00222027"/>
    <w:rsid w:val="002329E9"/>
    <w:rsid w:val="00241429"/>
    <w:rsid w:val="0024324C"/>
    <w:rsid w:val="00255A81"/>
    <w:rsid w:val="00257519"/>
    <w:rsid w:val="002675A3"/>
    <w:rsid w:val="00273FB4"/>
    <w:rsid w:val="002740EB"/>
    <w:rsid w:val="0029441F"/>
    <w:rsid w:val="00295778"/>
    <w:rsid w:val="002A1D4A"/>
    <w:rsid w:val="002A3976"/>
    <w:rsid w:val="002B102F"/>
    <w:rsid w:val="002B48DC"/>
    <w:rsid w:val="002C12EA"/>
    <w:rsid w:val="002C4B2B"/>
    <w:rsid w:val="002C4C06"/>
    <w:rsid w:val="002D6914"/>
    <w:rsid w:val="002F2B1B"/>
    <w:rsid w:val="0032082E"/>
    <w:rsid w:val="00322116"/>
    <w:rsid w:val="00324F20"/>
    <w:rsid w:val="00331DAC"/>
    <w:rsid w:val="00336637"/>
    <w:rsid w:val="00344972"/>
    <w:rsid w:val="003563B7"/>
    <w:rsid w:val="00356D1F"/>
    <w:rsid w:val="0036059D"/>
    <w:rsid w:val="00364B24"/>
    <w:rsid w:val="00377631"/>
    <w:rsid w:val="00386289"/>
    <w:rsid w:val="00386A4E"/>
    <w:rsid w:val="003935AF"/>
    <w:rsid w:val="003B41A9"/>
    <w:rsid w:val="003B6A22"/>
    <w:rsid w:val="003C6177"/>
    <w:rsid w:val="003D160F"/>
    <w:rsid w:val="003D243B"/>
    <w:rsid w:val="003E19CE"/>
    <w:rsid w:val="003E2221"/>
    <w:rsid w:val="003F3E46"/>
    <w:rsid w:val="00402511"/>
    <w:rsid w:val="00402EDB"/>
    <w:rsid w:val="00403B0C"/>
    <w:rsid w:val="004049A0"/>
    <w:rsid w:val="004057CE"/>
    <w:rsid w:val="0040666E"/>
    <w:rsid w:val="004334E4"/>
    <w:rsid w:val="00436C47"/>
    <w:rsid w:val="004417E3"/>
    <w:rsid w:val="0044524A"/>
    <w:rsid w:val="00450208"/>
    <w:rsid w:val="004539B8"/>
    <w:rsid w:val="00453B30"/>
    <w:rsid w:val="004573A3"/>
    <w:rsid w:val="00460771"/>
    <w:rsid w:val="00464292"/>
    <w:rsid w:val="0047356F"/>
    <w:rsid w:val="004924C0"/>
    <w:rsid w:val="004A5C95"/>
    <w:rsid w:val="004B40C9"/>
    <w:rsid w:val="004C0D60"/>
    <w:rsid w:val="004C22C9"/>
    <w:rsid w:val="004C416D"/>
    <w:rsid w:val="004D6732"/>
    <w:rsid w:val="004F17AB"/>
    <w:rsid w:val="0050391F"/>
    <w:rsid w:val="00507DD4"/>
    <w:rsid w:val="0051464C"/>
    <w:rsid w:val="00514D68"/>
    <w:rsid w:val="005343E1"/>
    <w:rsid w:val="005370D1"/>
    <w:rsid w:val="00537C96"/>
    <w:rsid w:val="005475C9"/>
    <w:rsid w:val="005644EC"/>
    <w:rsid w:val="00575B13"/>
    <w:rsid w:val="00580717"/>
    <w:rsid w:val="00584C35"/>
    <w:rsid w:val="0058661D"/>
    <w:rsid w:val="00591195"/>
    <w:rsid w:val="005921B2"/>
    <w:rsid w:val="00593B7F"/>
    <w:rsid w:val="005A44D9"/>
    <w:rsid w:val="005A79F8"/>
    <w:rsid w:val="005B09B0"/>
    <w:rsid w:val="005B26B8"/>
    <w:rsid w:val="005C4ED7"/>
    <w:rsid w:val="005D07D2"/>
    <w:rsid w:val="005E210B"/>
    <w:rsid w:val="005E7AFF"/>
    <w:rsid w:val="005F2732"/>
    <w:rsid w:val="005F4EF2"/>
    <w:rsid w:val="00603EB9"/>
    <w:rsid w:val="00622138"/>
    <w:rsid w:val="0062547B"/>
    <w:rsid w:val="00641B3E"/>
    <w:rsid w:val="00641F87"/>
    <w:rsid w:val="006473BF"/>
    <w:rsid w:val="00652210"/>
    <w:rsid w:val="00655E37"/>
    <w:rsid w:val="00657E24"/>
    <w:rsid w:val="0066309F"/>
    <w:rsid w:val="00671979"/>
    <w:rsid w:val="006744FE"/>
    <w:rsid w:val="00681368"/>
    <w:rsid w:val="0068453D"/>
    <w:rsid w:val="00685AF9"/>
    <w:rsid w:val="00687E8F"/>
    <w:rsid w:val="00690439"/>
    <w:rsid w:val="006A3197"/>
    <w:rsid w:val="006A4E27"/>
    <w:rsid w:val="006B6C5C"/>
    <w:rsid w:val="006C021D"/>
    <w:rsid w:val="006C0B77"/>
    <w:rsid w:val="006D3A0B"/>
    <w:rsid w:val="006D40AB"/>
    <w:rsid w:val="006D5DFE"/>
    <w:rsid w:val="006E0776"/>
    <w:rsid w:val="006E5914"/>
    <w:rsid w:val="006F5428"/>
    <w:rsid w:val="00700BA4"/>
    <w:rsid w:val="0071274D"/>
    <w:rsid w:val="00717EA2"/>
    <w:rsid w:val="00722280"/>
    <w:rsid w:val="0072446F"/>
    <w:rsid w:val="00727187"/>
    <w:rsid w:val="007301E2"/>
    <w:rsid w:val="00740F8A"/>
    <w:rsid w:val="007434FF"/>
    <w:rsid w:val="00743538"/>
    <w:rsid w:val="00744607"/>
    <w:rsid w:val="00746C81"/>
    <w:rsid w:val="0074738B"/>
    <w:rsid w:val="007509B7"/>
    <w:rsid w:val="0076130D"/>
    <w:rsid w:val="00765057"/>
    <w:rsid w:val="007764B6"/>
    <w:rsid w:val="00785B49"/>
    <w:rsid w:val="0078611F"/>
    <w:rsid w:val="007904FD"/>
    <w:rsid w:val="0079341D"/>
    <w:rsid w:val="00795011"/>
    <w:rsid w:val="007A053D"/>
    <w:rsid w:val="007A4BC2"/>
    <w:rsid w:val="007B43E5"/>
    <w:rsid w:val="007B7DA7"/>
    <w:rsid w:val="007D5BD2"/>
    <w:rsid w:val="007E0ED0"/>
    <w:rsid w:val="007E1EFF"/>
    <w:rsid w:val="007E383F"/>
    <w:rsid w:val="007E6984"/>
    <w:rsid w:val="007F5D31"/>
    <w:rsid w:val="00801364"/>
    <w:rsid w:val="00812ACE"/>
    <w:rsid w:val="00814059"/>
    <w:rsid w:val="008200FD"/>
    <w:rsid w:val="008242FF"/>
    <w:rsid w:val="00825429"/>
    <w:rsid w:val="008429FB"/>
    <w:rsid w:val="008432A5"/>
    <w:rsid w:val="008452F4"/>
    <w:rsid w:val="008459CA"/>
    <w:rsid w:val="008464BA"/>
    <w:rsid w:val="008500C7"/>
    <w:rsid w:val="008534D6"/>
    <w:rsid w:val="008574B5"/>
    <w:rsid w:val="00861B19"/>
    <w:rsid w:val="00870751"/>
    <w:rsid w:val="0088150B"/>
    <w:rsid w:val="00884D96"/>
    <w:rsid w:val="0088648E"/>
    <w:rsid w:val="008A4A52"/>
    <w:rsid w:val="008C6925"/>
    <w:rsid w:val="008C6BBD"/>
    <w:rsid w:val="008D47AC"/>
    <w:rsid w:val="008D5656"/>
    <w:rsid w:val="008E5615"/>
    <w:rsid w:val="008F4924"/>
    <w:rsid w:val="008F5025"/>
    <w:rsid w:val="008F7F33"/>
    <w:rsid w:val="0090195E"/>
    <w:rsid w:val="00902069"/>
    <w:rsid w:val="00902781"/>
    <w:rsid w:val="00922C48"/>
    <w:rsid w:val="00922CAA"/>
    <w:rsid w:val="00922E9E"/>
    <w:rsid w:val="00927FB7"/>
    <w:rsid w:val="00932BF8"/>
    <w:rsid w:val="009330E5"/>
    <w:rsid w:val="00933C0A"/>
    <w:rsid w:val="009421EB"/>
    <w:rsid w:val="00943E27"/>
    <w:rsid w:val="009509CA"/>
    <w:rsid w:val="00951153"/>
    <w:rsid w:val="00960BE5"/>
    <w:rsid w:val="0096705E"/>
    <w:rsid w:val="00971C06"/>
    <w:rsid w:val="00973E51"/>
    <w:rsid w:val="00981D76"/>
    <w:rsid w:val="00985A8D"/>
    <w:rsid w:val="009951C4"/>
    <w:rsid w:val="009966DA"/>
    <w:rsid w:val="009A3BCF"/>
    <w:rsid w:val="009B4637"/>
    <w:rsid w:val="009B538F"/>
    <w:rsid w:val="009B60E4"/>
    <w:rsid w:val="009C56D0"/>
    <w:rsid w:val="009D243D"/>
    <w:rsid w:val="009E688F"/>
    <w:rsid w:val="009F33D3"/>
    <w:rsid w:val="00A03E38"/>
    <w:rsid w:val="00A05134"/>
    <w:rsid w:val="00A23C3C"/>
    <w:rsid w:val="00A3000C"/>
    <w:rsid w:val="00A305E7"/>
    <w:rsid w:val="00A3330D"/>
    <w:rsid w:val="00A434BB"/>
    <w:rsid w:val="00A50FFD"/>
    <w:rsid w:val="00A52196"/>
    <w:rsid w:val="00A53803"/>
    <w:rsid w:val="00A7493E"/>
    <w:rsid w:val="00A8120D"/>
    <w:rsid w:val="00A834EB"/>
    <w:rsid w:val="00A97FC7"/>
    <w:rsid w:val="00AA7A54"/>
    <w:rsid w:val="00AB13A7"/>
    <w:rsid w:val="00AB2BAE"/>
    <w:rsid w:val="00AC3572"/>
    <w:rsid w:val="00AC428F"/>
    <w:rsid w:val="00AC61D9"/>
    <w:rsid w:val="00AE4962"/>
    <w:rsid w:val="00AE6AFD"/>
    <w:rsid w:val="00AF676E"/>
    <w:rsid w:val="00AF7B39"/>
    <w:rsid w:val="00B042DB"/>
    <w:rsid w:val="00B128F3"/>
    <w:rsid w:val="00B17A24"/>
    <w:rsid w:val="00B21CDA"/>
    <w:rsid w:val="00B3090B"/>
    <w:rsid w:val="00B34293"/>
    <w:rsid w:val="00B403C0"/>
    <w:rsid w:val="00B572AF"/>
    <w:rsid w:val="00B57EC1"/>
    <w:rsid w:val="00B60896"/>
    <w:rsid w:val="00B6204C"/>
    <w:rsid w:val="00B8116E"/>
    <w:rsid w:val="00B8253B"/>
    <w:rsid w:val="00B82FE5"/>
    <w:rsid w:val="00B87889"/>
    <w:rsid w:val="00B8792B"/>
    <w:rsid w:val="00B915B7"/>
    <w:rsid w:val="00B93975"/>
    <w:rsid w:val="00B93E0B"/>
    <w:rsid w:val="00BA5290"/>
    <w:rsid w:val="00BB0E03"/>
    <w:rsid w:val="00BC31E8"/>
    <w:rsid w:val="00BC3970"/>
    <w:rsid w:val="00BC4450"/>
    <w:rsid w:val="00BC5D5B"/>
    <w:rsid w:val="00BE25A1"/>
    <w:rsid w:val="00C00095"/>
    <w:rsid w:val="00C10CB2"/>
    <w:rsid w:val="00C21EEB"/>
    <w:rsid w:val="00C361AE"/>
    <w:rsid w:val="00C373EB"/>
    <w:rsid w:val="00C37C7A"/>
    <w:rsid w:val="00C44384"/>
    <w:rsid w:val="00C44F6E"/>
    <w:rsid w:val="00C4705E"/>
    <w:rsid w:val="00C53CBF"/>
    <w:rsid w:val="00C645C1"/>
    <w:rsid w:val="00C7428A"/>
    <w:rsid w:val="00C74671"/>
    <w:rsid w:val="00C86E7F"/>
    <w:rsid w:val="00C877D8"/>
    <w:rsid w:val="00C91824"/>
    <w:rsid w:val="00C934E9"/>
    <w:rsid w:val="00C97234"/>
    <w:rsid w:val="00CA2AEC"/>
    <w:rsid w:val="00CA3A7C"/>
    <w:rsid w:val="00CA57AA"/>
    <w:rsid w:val="00CA71B0"/>
    <w:rsid w:val="00CB0A74"/>
    <w:rsid w:val="00CB13B5"/>
    <w:rsid w:val="00CB3BCE"/>
    <w:rsid w:val="00CB7E03"/>
    <w:rsid w:val="00CC71DD"/>
    <w:rsid w:val="00CD3018"/>
    <w:rsid w:val="00CD7612"/>
    <w:rsid w:val="00CD7E7F"/>
    <w:rsid w:val="00CE5D3F"/>
    <w:rsid w:val="00CE6BB1"/>
    <w:rsid w:val="00D002D8"/>
    <w:rsid w:val="00D01BB6"/>
    <w:rsid w:val="00D0245E"/>
    <w:rsid w:val="00D03B37"/>
    <w:rsid w:val="00D0416C"/>
    <w:rsid w:val="00D04A06"/>
    <w:rsid w:val="00D06F4C"/>
    <w:rsid w:val="00D12A7C"/>
    <w:rsid w:val="00D14667"/>
    <w:rsid w:val="00D1538A"/>
    <w:rsid w:val="00D17232"/>
    <w:rsid w:val="00D23DAA"/>
    <w:rsid w:val="00D371C2"/>
    <w:rsid w:val="00D37D4D"/>
    <w:rsid w:val="00D43B78"/>
    <w:rsid w:val="00D44F7A"/>
    <w:rsid w:val="00D569B8"/>
    <w:rsid w:val="00D734CC"/>
    <w:rsid w:val="00D82321"/>
    <w:rsid w:val="00D84D33"/>
    <w:rsid w:val="00D86D02"/>
    <w:rsid w:val="00D87042"/>
    <w:rsid w:val="00D97062"/>
    <w:rsid w:val="00D97476"/>
    <w:rsid w:val="00DA42D9"/>
    <w:rsid w:val="00DA5324"/>
    <w:rsid w:val="00DB1354"/>
    <w:rsid w:val="00DB4223"/>
    <w:rsid w:val="00DB4536"/>
    <w:rsid w:val="00DD76F4"/>
    <w:rsid w:val="00DE4DD3"/>
    <w:rsid w:val="00DF160F"/>
    <w:rsid w:val="00DF4C87"/>
    <w:rsid w:val="00E168A7"/>
    <w:rsid w:val="00E22C89"/>
    <w:rsid w:val="00E344F7"/>
    <w:rsid w:val="00E356D1"/>
    <w:rsid w:val="00E50046"/>
    <w:rsid w:val="00E50EF0"/>
    <w:rsid w:val="00E52248"/>
    <w:rsid w:val="00E53903"/>
    <w:rsid w:val="00E643EB"/>
    <w:rsid w:val="00E655F4"/>
    <w:rsid w:val="00E70873"/>
    <w:rsid w:val="00E80A77"/>
    <w:rsid w:val="00E8410A"/>
    <w:rsid w:val="00E87987"/>
    <w:rsid w:val="00E91CDF"/>
    <w:rsid w:val="00EA396B"/>
    <w:rsid w:val="00EA59DF"/>
    <w:rsid w:val="00EA5C75"/>
    <w:rsid w:val="00EB4A4D"/>
    <w:rsid w:val="00EC2635"/>
    <w:rsid w:val="00ED5E64"/>
    <w:rsid w:val="00EE4070"/>
    <w:rsid w:val="00F02AF1"/>
    <w:rsid w:val="00F070D3"/>
    <w:rsid w:val="00F11589"/>
    <w:rsid w:val="00F11807"/>
    <w:rsid w:val="00F12C76"/>
    <w:rsid w:val="00F174CA"/>
    <w:rsid w:val="00F21A26"/>
    <w:rsid w:val="00F22B87"/>
    <w:rsid w:val="00F4516E"/>
    <w:rsid w:val="00F54487"/>
    <w:rsid w:val="00F57004"/>
    <w:rsid w:val="00F609E2"/>
    <w:rsid w:val="00F612A9"/>
    <w:rsid w:val="00F6451C"/>
    <w:rsid w:val="00F64EFF"/>
    <w:rsid w:val="00F70201"/>
    <w:rsid w:val="00F71455"/>
    <w:rsid w:val="00F76C51"/>
    <w:rsid w:val="00F81DD4"/>
    <w:rsid w:val="00F836ED"/>
    <w:rsid w:val="00F836FF"/>
    <w:rsid w:val="00F866AE"/>
    <w:rsid w:val="00F92891"/>
    <w:rsid w:val="00F9738B"/>
    <w:rsid w:val="00F97730"/>
    <w:rsid w:val="00FA0E8F"/>
    <w:rsid w:val="00FA76CA"/>
    <w:rsid w:val="00FB1185"/>
    <w:rsid w:val="00FC0A94"/>
    <w:rsid w:val="00FC38E7"/>
    <w:rsid w:val="00FE0B8B"/>
    <w:rsid w:val="00FE718B"/>
    <w:rsid w:val="00FF6E0B"/>
    <w:rsid w:val="00FF79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E7F"/>
    <w:pPr>
      <w:spacing w:after="0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C86E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86E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8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6E7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86E7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C86E7F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86E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86E7F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86E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otnote reference"/>
    <w:basedOn w:val="a0"/>
    <w:uiPriority w:val="99"/>
    <w:semiHidden/>
    <w:unhideWhenUsed/>
    <w:rsid w:val="00C86E7F"/>
    <w:rPr>
      <w:vertAlign w:val="superscript"/>
    </w:rPr>
  </w:style>
  <w:style w:type="character" w:styleId="a8">
    <w:name w:val="line number"/>
    <w:basedOn w:val="a0"/>
    <w:uiPriority w:val="99"/>
    <w:semiHidden/>
    <w:unhideWhenUsed/>
    <w:rsid w:val="00C86E7F"/>
  </w:style>
  <w:style w:type="paragraph" w:styleId="31">
    <w:name w:val="Body Text 3"/>
    <w:basedOn w:val="a"/>
    <w:link w:val="32"/>
    <w:uiPriority w:val="99"/>
    <w:rsid w:val="00C86E7F"/>
    <w:pPr>
      <w:spacing w:line="240" w:lineRule="auto"/>
    </w:pPr>
    <w:rPr>
      <w:rFonts w:eastAsia="Times New Roman" w:cs="Times New Roman"/>
      <w:sz w:val="32"/>
      <w:szCs w:val="24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C86E7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C86E7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86E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86E7F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C86E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C86E7F"/>
    <w:pPr>
      <w:spacing w:after="0" w:line="240" w:lineRule="auto"/>
    </w:pPr>
  </w:style>
  <w:style w:type="paragraph" w:styleId="ae">
    <w:name w:val="List Paragraph"/>
    <w:basedOn w:val="a"/>
    <w:uiPriority w:val="34"/>
    <w:qFormat/>
    <w:rsid w:val="00C86E7F"/>
    <w:pPr>
      <w:spacing w:line="240" w:lineRule="auto"/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table" w:styleId="3-5">
    <w:name w:val="Medium Grid 3 Accent 5"/>
    <w:basedOn w:val="a1"/>
    <w:uiPriority w:val="69"/>
    <w:rsid w:val="00C86E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character" w:customStyle="1" w:styleId="33">
    <w:name w:val="Основной текст (3) + Не курсив"/>
    <w:basedOn w:val="a0"/>
    <w:rsid w:val="00C86E7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">
    <w:name w:val="Основной текст + Полужирный"/>
    <w:basedOn w:val="a0"/>
    <w:rsid w:val="00C86E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1pt">
    <w:name w:val="Основной текст (4) + 11 pt;Полужирный"/>
    <w:basedOn w:val="a0"/>
    <w:rsid w:val="00C86E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1">
    <w:name w:val="Основной текст1"/>
    <w:basedOn w:val="a"/>
    <w:rsid w:val="00C86E7F"/>
    <w:pPr>
      <w:widowControl w:val="0"/>
      <w:shd w:val="clear" w:color="auto" w:fill="FFFFFF"/>
      <w:spacing w:line="283" w:lineRule="exact"/>
      <w:jc w:val="right"/>
    </w:pPr>
    <w:rPr>
      <w:rFonts w:eastAsia="Times New Roman" w:cs="Times New Roman"/>
    </w:rPr>
  </w:style>
  <w:style w:type="paragraph" w:customStyle="1" w:styleId="34">
    <w:name w:val="Основной текст (3)"/>
    <w:basedOn w:val="a"/>
    <w:rsid w:val="00C86E7F"/>
    <w:pPr>
      <w:widowControl w:val="0"/>
      <w:shd w:val="clear" w:color="auto" w:fill="FFFFFF"/>
      <w:spacing w:line="0" w:lineRule="atLeast"/>
    </w:pPr>
    <w:rPr>
      <w:rFonts w:eastAsia="Times New Roman" w:cs="Times New Roman"/>
      <w:i/>
      <w:iCs/>
    </w:rPr>
  </w:style>
  <w:style w:type="paragraph" w:customStyle="1" w:styleId="4">
    <w:name w:val="Основной текст (4)"/>
    <w:basedOn w:val="a"/>
    <w:rsid w:val="00C86E7F"/>
    <w:pPr>
      <w:widowControl w:val="0"/>
      <w:shd w:val="clear" w:color="auto" w:fill="FFFFFF"/>
      <w:spacing w:line="230" w:lineRule="exact"/>
    </w:pPr>
    <w:rPr>
      <w:rFonts w:eastAsia="Times New Roman" w:cs="Times New Roman"/>
      <w:sz w:val="18"/>
      <w:szCs w:val="18"/>
    </w:rPr>
  </w:style>
  <w:style w:type="table" w:customStyle="1" w:styleId="TableNormal">
    <w:name w:val="Table Normal"/>
    <w:rsid w:val="00C86E7F"/>
    <w:pPr>
      <w:spacing w:after="160" w:line="259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3">
    <w:name w:val="s_3"/>
    <w:basedOn w:val="a"/>
    <w:rsid w:val="00C86E7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C86E7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C86E7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BB0E03"/>
    <w:pPr>
      <w:spacing w:line="240" w:lineRule="auto"/>
    </w:pPr>
    <w:rPr>
      <w:rFonts w:eastAsia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BB0E03"/>
    <w:rPr>
      <w:rFonts w:ascii="Times New Roman" w:eastAsia="Calibri" w:hAnsi="Times New Roman" w:cs="Times New Roman"/>
      <w:sz w:val="20"/>
      <w:szCs w:val="20"/>
    </w:rPr>
  </w:style>
  <w:style w:type="character" w:customStyle="1" w:styleId="9">
    <w:name w:val="Основной текст (9)_"/>
    <w:basedOn w:val="a0"/>
    <w:link w:val="90"/>
    <w:rsid w:val="00B572AF"/>
    <w:rPr>
      <w:rFonts w:ascii="Arial" w:eastAsia="Arial" w:hAnsi="Arial" w:cs="Arial"/>
      <w:sz w:val="20"/>
      <w:szCs w:val="20"/>
      <w:shd w:val="clear" w:color="auto" w:fill="FFFFFF"/>
      <w:lang w:val="en-US" w:bidi="en-US"/>
    </w:rPr>
  </w:style>
  <w:style w:type="paragraph" w:customStyle="1" w:styleId="90">
    <w:name w:val="Основной текст (9)"/>
    <w:basedOn w:val="a"/>
    <w:link w:val="9"/>
    <w:rsid w:val="00B572AF"/>
    <w:pPr>
      <w:widowControl w:val="0"/>
      <w:shd w:val="clear" w:color="auto" w:fill="FFFFFF"/>
      <w:spacing w:line="0" w:lineRule="atLeast"/>
      <w:ind w:firstLine="0"/>
      <w:jc w:val="left"/>
    </w:pPr>
    <w:rPr>
      <w:rFonts w:ascii="Arial" w:eastAsia="Arial" w:hAnsi="Arial" w:cs="Arial"/>
      <w:sz w:val="20"/>
      <w:szCs w:val="20"/>
      <w:lang w:val="en-US" w:bidi="en-US"/>
    </w:rPr>
  </w:style>
  <w:style w:type="character" w:styleId="af2">
    <w:name w:val="Hyperlink"/>
    <w:basedOn w:val="a0"/>
    <w:uiPriority w:val="99"/>
    <w:unhideWhenUsed/>
    <w:rsid w:val="00B572AF"/>
    <w:rPr>
      <w:color w:val="0563C1" w:themeColor="hyperlink"/>
      <w:u w:val="single"/>
    </w:rPr>
  </w:style>
  <w:style w:type="character" w:customStyle="1" w:styleId="35">
    <w:name w:val="Заголовок №3_"/>
    <w:basedOn w:val="a0"/>
    <w:link w:val="36"/>
    <w:rsid w:val="00B572AF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36">
    <w:name w:val="Заголовок №3"/>
    <w:basedOn w:val="a"/>
    <w:link w:val="35"/>
    <w:rsid w:val="00B572AF"/>
    <w:pPr>
      <w:widowControl w:val="0"/>
      <w:shd w:val="clear" w:color="auto" w:fill="FFFFFF"/>
      <w:spacing w:line="230" w:lineRule="exact"/>
      <w:ind w:firstLine="0"/>
      <w:jc w:val="left"/>
      <w:outlineLvl w:val="2"/>
    </w:pPr>
    <w:rPr>
      <w:rFonts w:ascii="Arial" w:eastAsia="Arial" w:hAnsi="Arial" w:cs="Arial"/>
      <w:b/>
      <w:bCs/>
      <w:sz w:val="19"/>
      <w:szCs w:val="19"/>
    </w:rPr>
  </w:style>
  <w:style w:type="paragraph" w:styleId="af3">
    <w:name w:val="Document Map"/>
    <w:basedOn w:val="a"/>
    <w:link w:val="af4"/>
    <w:uiPriority w:val="99"/>
    <w:semiHidden/>
    <w:unhideWhenUsed/>
    <w:rsid w:val="00E168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E168A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E168A7"/>
    <w:rPr>
      <w:rFonts w:asciiTheme="majorHAnsi" w:eastAsiaTheme="majorEastAsia" w:hAnsiTheme="majorHAnsi" w:cstheme="majorBidi"/>
      <w:b/>
      <w:bCs/>
      <w:color w:val="5B9BD5" w:themeColor="accent1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yubeckiyn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lyudmila-d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E12A8-4029-433B-84FB-EE726B0DF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6188</Words>
  <Characters>35278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Валерия</cp:lastModifiedBy>
  <cp:revision>2</cp:revision>
  <cp:lastPrinted>2024-02-25T16:52:00Z</cp:lastPrinted>
  <dcterms:created xsi:type="dcterms:W3CDTF">2024-04-21T11:24:00Z</dcterms:created>
  <dcterms:modified xsi:type="dcterms:W3CDTF">2024-04-21T11:24:00Z</dcterms:modified>
</cp:coreProperties>
</file>